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D375" w14:textId="77777777" w:rsidR="00526958" w:rsidRDefault="00526958" w:rsidP="00F12AA6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WORKSHEET</w:t>
      </w:r>
    </w:p>
    <w:p w14:paraId="0CFD1A81" w14:textId="77777777" w:rsidR="00F12AA6" w:rsidRPr="00814CFE" w:rsidRDefault="003C1597" w:rsidP="00F12AA6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Preparing for Contact with </w:t>
      </w:r>
      <w:r w:rsidR="00526958">
        <w:rPr>
          <w:rFonts w:ascii="Calibri" w:hAnsi="Calibri"/>
          <w:b/>
        </w:rPr>
        <w:t>A</w:t>
      </w:r>
      <w:r w:rsidR="0090495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Donor </w:t>
      </w:r>
      <w:r w:rsidR="00526958">
        <w:rPr>
          <w:rFonts w:ascii="Calibri" w:hAnsi="Calibri"/>
          <w:b/>
        </w:rPr>
        <w:t>Prospect</w:t>
      </w:r>
    </w:p>
    <w:p w14:paraId="64EE8906" w14:textId="77777777" w:rsidR="00F12AA6" w:rsidRPr="00814CFE" w:rsidRDefault="00F12AA6" w:rsidP="00F12AA6">
      <w:pPr>
        <w:rPr>
          <w:rFonts w:ascii="Calibri" w:hAnsi="Calibri"/>
        </w:rPr>
      </w:pPr>
    </w:p>
    <w:p w14:paraId="2E0B93EE" w14:textId="6F25D87D" w:rsidR="00617485" w:rsidRPr="00814CFE" w:rsidRDefault="00526958" w:rsidP="00A80E3D">
      <w:pPr>
        <w:outlineLvl w:val="0"/>
        <w:rPr>
          <w:rFonts w:ascii="Calibri" w:hAnsi="Calibri"/>
        </w:rPr>
      </w:pPr>
      <w:r>
        <w:rPr>
          <w:rFonts w:ascii="Calibri" w:hAnsi="Calibri"/>
        </w:rPr>
        <w:t>Your prospect r</w:t>
      </w:r>
      <w:r w:rsidR="00904954">
        <w:rPr>
          <w:rFonts w:ascii="Calibri" w:hAnsi="Calibri"/>
        </w:rPr>
        <w:t xml:space="preserve">esearch is complete.  You have a strong list of qualified and cultivated </w:t>
      </w:r>
      <w:r w:rsidR="008D4607">
        <w:rPr>
          <w:rFonts w:ascii="Calibri" w:hAnsi="Calibri"/>
        </w:rPr>
        <w:t xml:space="preserve">donor prospects </w:t>
      </w:r>
      <w:r w:rsidR="00904954">
        <w:rPr>
          <w:rFonts w:ascii="Calibri" w:hAnsi="Calibri"/>
        </w:rPr>
        <w:t xml:space="preserve">ready for solicitation. </w:t>
      </w:r>
      <w:r>
        <w:rPr>
          <w:rFonts w:ascii="Calibri" w:hAnsi="Calibri"/>
        </w:rPr>
        <w:t xml:space="preserve">Your case statement and </w:t>
      </w:r>
      <w:r w:rsidR="00904954">
        <w:rPr>
          <w:rFonts w:ascii="Calibri" w:hAnsi="Calibri"/>
        </w:rPr>
        <w:t xml:space="preserve">supporting materials about your NPO are </w:t>
      </w:r>
      <w:r>
        <w:rPr>
          <w:rFonts w:ascii="Calibri" w:hAnsi="Calibri"/>
        </w:rPr>
        <w:t xml:space="preserve">all </w:t>
      </w:r>
      <w:r w:rsidR="00904954">
        <w:rPr>
          <w:rFonts w:ascii="Calibri" w:hAnsi="Calibri"/>
        </w:rPr>
        <w:t>ready to go. Your volunteers have been chosen and asked,</w:t>
      </w:r>
      <w:r w:rsidR="008D4607">
        <w:rPr>
          <w:rFonts w:ascii="Calibri" w:hAnsi="Calibri"/>
        </w:rPr>
        <w:t xml:space="preserve"> by a Board M</w:t>
      </w:r>
      <w:r w:rsidR="00260368">
        <w:rPr>
          <w:rFonts w:ascii="Calibri" w:hAnsi="Calibri"/>
        </w:rPr>
        <w:t>ember or the Executive Director,</w:t>
      </w:r>
      <w:r w:rsidR="00904954">
        <w:rPr>
          <w:rFonts w:ascii="Calibri" w:hAnsi="Calibri"/>
        </w:rPr>
        <w:t xml:space="preserve"> to support this project with a donation as well as t</w:t>
      </w:r>
      <w:r w:rsidR="00260368">
        <w:rPr>
          <w:rFonts w:ascii="Calibri" w:hAnsi="Calibri"/>
        </w:rPr>
        <w:t>heir time</w:t>
      </w:r>
      <w:r>
        <w:rPr>
          <w:rFonts w:ascii="Calibri" w:hAnsi="Calibri"/>
        </w:rPr>
        <w:t xml:space="preserve"> to help contact other donor prospects</w:t>
      </w:r>
      <w:r w:rsidR="00904954">
        <w:rPr>
          <w:rFonts w:ascii="Calibri" w:hAnsi="Calibri"/>
        </w:rPr>
        <w:t>.</w:t>
      </w:r>
      <w:r w:rsidR="00260368">
        <w:rPr>
          <w:rFonts w:ascii="Calibri" w:hAnsi="Calibri"/>
        </w:rPr>
        <w:t xml:space="preserve"> </w:t>
      </w:r>
      <w:r>
        <w:rPr>
          <w:rFonts w:ascii="Calibri" w:hAnsi="Calibri"/>
        </w:rPr>
        <w:t>The final s</w:t>
      </w:r>
      <w:r w:rsidR="00260368">
        <w:rPr>
          <w:rFonts w:ascii="Calibri" w:hAnsi="Calibri"/>
        </w:rPr>
        <w:t>teps</w:t>
      </w:r>
      <w:r>
        <w:rPr>
          <w:rFonts w:ascii="Calibri" w:hAnsi="Calibri"/>
        </w:rPr>
        <w:t>,</w:t>
      </w:r>
      <w:r w:rsidR="00260368">
        <w:rPr>
          <w:rFonts w:ascii="Calibri" w:hAnsi="Calibri"/>
        </w:rPr>
        <w:t xml:space="preserve"> before </w:t>
      </w:r>
      <w:r>
        <w:rPr>
          <w:rFonts w:ascii="Calibri" w:hAnsi="Calibri"/>
        </w:rPr>
        <w:t xml:space="preserve">you make direct </w:t>
      </w:r>
      <w:r w:rsidR="00260368">
        <w:rPr>
          <w:rFonts w:ascii="Calibri" w:hAnsi="Calibri"/>
        </w:rPr>
        <w:t>contact</w:t>
      </w:r>
      <w:r>
        <w:rPr>
          <w:rFonts w:ascii="Calibri" w:hAnsi="Calibri"/>
        </w:rPr>
        <w:t>, are detailed below</w:t>
      </w:r>
      <w:r w:rsidR="00260368">
        <w:rPr>
          <w:rFonts w:ascii="Calibri" w:hAnsi="Calibri"/>
        </w:rPr>
        <w:t>:</w:t>
      </w:r>
    </w:p>
    <w:p w14:paraId="0D36E8C1" w14:textId="77777777" w:rsidR="00904954" w:rsidRDefault="00904954" w:rsidP="00617485">
      <w:pPr>
        <w:rPr>
          <w:rFonts w:ascii="Calibri" w:hAnsi="Calibri"/>
          <w:b/>
        </w:rPr>
      </w:pPr>
    </w:p>
    <w:p w14:paraId="0E8BFF0B" w14:textId="73A0609A" w:rsidR="00617485" w:rsidRPr="00814CFE" w:rsidRDefault="00526958" w:rsidP="0061748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Step One: </w:t>
      </w:r>
      <w:r w:rsidR="00617485" w:rsidRPr="00814CFE">
        <w:rPr>
          <w:rFonts w:ascii="Calibri" w:hAnsi="Calibri"/>
          <w:b/>
          <w:u w:val="single"/>
        </w:rPr>
        <w:t xml:space="preserve">Volunteer Accepts Solicitation Assignment:  </w:t>
      </w:r>
      <w:r w:rsidR="00617485" w:rsidRPr="00814CFE">
        <w:rPr>
          <w:rFonts w:ascii="Calibri" w:hAnsi="Calibri"/>
        </w:rPr>
        <w:t xml:space="preserve">Volunteers receive </w:t>
      </w:r>
      <w:r w:rsidR="005C0699">
        <w:rPr>
          <w:rFonts w:ascii="Calibri" w:hAnsi="Calibri"/>
        </w:rPr>
        <w:t xml:space="preserve">a </w:t>
      </w:r>
      <w:r w:rsidR="00617485" w:rsidRPr="00814CFE">
        <w:rPr>
          <w:rFonts w:ascii="Calibri" w:hAnsi="Calibri"/>
        </w:rPr>
        <w:t>solicitation packet, which includes</w:t>
      </w:r>
      <w:r w:rsidR="008D4607">
        <w:rPr>
          <w:rFonts w:ascii="Calibri" w:hAnsi="Calibri"/>
        </w:rPr>
        <w:t>:</w:t>
      </w:r>
      <w:r w:rsidR="00617485" w:rsidRPr="00814CFE">
        <w:rPr>
          <w:rFonts w:ascii="Calibri" w:hAnsi="Calibri"/>
        </w:rPr>
        <w:t xml:space="preserve"> </w:t>
      </w:r>
      <w:r w:rsidR="005C0699">
        <w:rPr>
          <w:rFonts w:ascii="Calibri" w:hAnsi="Calibri"/>
        </w:rPr>
        <w:t>a list of donor prospects that they are assigned to contact</w:t>
      </w:r>
      <w:r w:rsidR="008D4607">
        <w:rPr>
          <w:rFonts w:ascii="Calibri" w:hAnsi="Calibri"/>
        </w:rPr>
        <w:t xml:space="preserve"> (and indicating whether or not they are to be the Lead Solicitor);</w:t>
      </w:r>
      <w:r w:rsidR="005C0699">
        <w:rPr>
          <w:rFonts w:ascii="Calibri" w:hAnsi="Calibri"/>
        </w:rPr>
        <w:t xml:space="preserve"> </w:t>
      </w:r>
      <w:r w:rsidR="00617485" w:rsidRPr="00814CFE">
        <w:rPr>
          <w:rFonts w:ascii="Calibri" w:hAnsi="Calibri"/>
        </w:rPr>
        <w:t xml:space="preserve">confidential research on </w:t>
      </w:r>
      <w:r w:rsidR="008D4607">
        <w:rPr>
          <w:rFonts w:ascii="Calibri" w:hAnsi="Calibri"/>
        </w:rPr>
        <w:t>each donor prospects;</w:t>
      </w:r>
      <w:r w:rsidR="005C0699">
        <w:rPr>
          <w:rFonts w:ascii="Calibri" w:hAnsi="Calibri"/>
        </w:rPr>
        <w:t xml:space="preserve"> and </w:t>
      </w:r>
      <w:r w:rsidR="00A80E3D">
        <w:rPr>
          <w:rFonts w:ascii="Calibri" w:hAnsi="Calibri"/>
        </w:rPr>
        <w:t xml:space="preserve">a </w:t>
      </w:r>
      <w:r w:rsidR="00617485" w:rsidRPr="00814CFE">
        <w:rPr>
          <w:rFonts w:ascii="Calibri" w:hAnsi="Calibri"/>
        </w:rPr>
        <w:t>solicitation wor</w:t>
      </w:r>
      <w:r w:rsidR="00A80E3D">
        <w:rPr>
          <w:rFonts w:ascii="Calibri" w:hAnsi="Calibri"/>
        </w:rPr>
        <w:t>ksheet</w:t>
      </w:r>
      <w:r w:rsidR="00617485" w:rsidRPr="00814CFE">
        <w:rPr>
          <w:rFonts w:ascii="Calibri" w:hAnsi="Calibri"/>
        </w:rPr>
        <w:t xml:space="preserve">.  If </w:t>
      </w:r>
      <w:r>
        <w:rPr>
          <w:rFonts w:ascii="Calibri" w:hAnsi="Calibri"/>
        </w:rPr>
        <w:t xml:space="preserve">a Volunteer is </w:t>
      </w:r>
      <w:r w:rsidR="00617485" w:rsidRPr="00814CFE">
        <w:rPr>
          <w:rFonts w:ascii="Calibri" w:hAnsi="Calibri"/>
        </w:rPr>
        <w:t xml:space="preserve">uncomfortable with any of the prospects assigned to </w:t>
      </w:r>
      <w:r>
        <w:rPr>
          <w:rFonts w:ascii="Calibri" w:hAnsi="Calibri"/>
        </w:rPr>
        <w:t>him/her</w:t>
      </w:r>
      <w:r w:rsidR="00617485" w:rsidRPr="00814CFE">
        <w:rPr>
          <w:rFonts w:ascii="Calibri" w:hAnsi="Calibri"/>
        </w:rPr>
        <w:t xml:space="preserve">, </w:t>
      </w:r>
      <w:r w:rsidR="005C0699">
        <w:rPr>
          <w:rFonts w:ascii="Calibri" w:hAnsi="Calibri"/>
        </w:rPr>
        <w:t>the Volunteer</w:t>
      </w:r>
      <w:r>
        <w:rPr>
          <w:rFonts w:ascii="Calibri" w:hAnsi="Calibri"/>
        </w:rPr>
        <w:t xml:space="preserve"> should</w:t>
      </w:r>
      <w:r w:rsidR="00617485" w:rsidRPr="00814CFE">
        <w:rPr>
          <w:rFonts w:ascii="Calibri" w:hAnsi="Calibri"/>
        </w:rPr>
        <w:t xml:space="preserve"> notify t</w:t>
      </w:r>
      <w:r w:rsidR="00A80E3D">
        <w:rPr>
          <w:rFonts w:ascii="Calibri" w:hAnsi="Calibri"/>
        </w:rPr>
        <w:t>he</w:t>
      </w:r>
      <w:r w:rsidR="00617485" w:rsidRPr="00814CFE">
        <w:rPr>
          <w:rFonts w:ascii="Calibri" w:hAnsi="Calibri"/>
        </w:rPr>
        <w:t xml:space="preserve"> </w:t>
      </w:r>
      <w:r>
        <w:rPr>
          <w:rFonts w:ascii="Calibri" w:hAnsi="Calibri"/>
        </w:rPr>
        <w:t>NPO</w:t>
      </w:r>
      <w:r w:rsidR="00617485" w:rsidRPr="00814CFE">
        <w:rPr>
          <w:rFonts w:ascii="Calibri" w:hAnsi="Calibri"/>
        </w:rPr>
        <w:t xml:space="preserve"> immediately </w:t>
      </w:r>
      <w:r w:rsidR="005C0699">
        <w:rPr>
          <w:rFonts w:ascii="Calibri" w:hAnsi="Calibri"/>
        </w:rPr>
        <w:t>for</w:t>
      </w:r>
      <w:r w:rsidR="00617485" w:rsidRPr="00814CFE">
        <w:rPr>
          <w:rFonts w:ascii="Calibri" w:hAnsi="Calibri"/>
        </w:rPr>
        <w:t xml:space="preserve"> reassignment.  </w:t>
      </w:r>
    </w:p>
    <w:p w14:paraId="2BC4150D" w14:textId="77777777" w:rsidR="00617485" w:rsidRPr="00814CFE" w:rsidRDefault="00617485" w:rsidP="00617485">
      <w:pPr>
        <w:rPr>
          <w:rFonts w:ascii="Calibri" w:hAnsi="Calibri"/>
        </w:rPr>
      </w:pPr>
    </w:p>
    <w:p w14:paraId="1C685536" w14:textId="77777777" w:rsidR="00617485" w:rsidRDefault="00526958" w:rsidP="0061748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Step Two: </w:t>
      </w:r>
      <w:r w:rsidR="00617485" w:rsidRPr="00814CFE">
        <w:rPr>
          <w:rFonts w:ascii="Calibri" w:hAnsi="Calibri"/>
          <w:b/>
          <w:u w:val="single"/>
        </w:rPr>
        <w:t>Strategy Meeting:</w:t>
      </w:r>
      <w:r w:rsidR="00617485" w:rsidRPr="00814CFE">
        <w:rPr>
          <w:rFonts w:ascii="Calibri" w:hAnsi="Calibri"/>
        </w:rPr>
        <w:t xml:space="preserve">  The Lead Solicitor ta</w:t>
      </w:r>
      <w:r w:rsidR="00617485">
        <w:rPr>
          <w:rFonts w:ascii="Calibri" w:hAnsi="Calibri"/>
        </w:rPr>
        <w:t>kes responsibility for sett</w:t>
      </w:r>
      <w:r w:rsidR="00617485" w:rsidRPr="00814CFE">
        <w:rPr>
          <w:rFonts w:ascii="Calibri" w:hAnsi="Calibri"/>
        </w:rPr>
        <w:t xml:space="preserve">ing up a </w:t>
      </w:r>
      <w:r w:rsidR="00617485">
        <w:rPr>
          <w:rFonts w:ascii="Calibri" w:hAnsi="Calibri"/>
        </w:rPr>
        <w:t>15</w:t>
      </w:r>
      <w:r w:rsidR="00617485" w:rsidRPr="00814CFE">
        <w:rPr>
          <w:rFonts w:ascii="Calibri" w:hAnsi="Calibri"/>
        </w:rPr>
        <w:t xml:space="preserve">-minute meeting or </w:t>
      </w:r>
      <w:r>
        <w:rPr>
          <w:rFonts w:ascii="Calibri" w:hAnsi="Calibri"/>
        </w:rPr>
        <w:t>Skype</w:t>
      </w:r>
      <w:r w:rsidR="00617485" w:rsidRPr="00814CFE">
        <w:rPr>
          <w:rFonts w:ascii="Calibri" w:hAnsi="Calibri"/>
        </w:rPr>
        <w:t xml:space="preserve"> call involving the C</w:t>
      </w:r>
      <w:r>
        <w:rPr>
          <w:rFonts w:ascii="Calibri" w:hAnsi="Calibri"/>
        </w:rPr>
        <w:t>o-S</w:t>
      </w:r>
      <w:r w:rsidR="00617485" w:rsidRPr="00814CFE">
        <w:rPr>
          <w:rFonts w:ascii="Calibri" w:hAnsi="Calibri"/>
        </w:rPr>
        <w:t>olicitor and</w:t>
      </w:r>
      <w:r>
        <w:rPr>
          <w:rFonts w:ascii="Calibri" w:hAnsi="Calibri"/>
        </w:rPr>
        <w:t>/or</w:t>
      </w:r>
      <w:r w:rsidR="00617485">
        <w:rPr>
          <w:rFonts w:ascii="Calibri" w:hAnsi="Calibri"/>
        </w:rPr>
        <w:t xml:space="preserve"> </w:t>
      </w:r>
      <w:r w:rsidR="00A80E3D">
        <w:rPr>
          <w:rFonts w:ascii="Calibri" w:hAnsi="Calibri"/>
        </w:rPr>
        <w:t xml:space="preserve">NPO </w:t>
      </w:r>
      <w:r w:rsidR="00617485" w:rsidRPr="00814CFE">
        <w:rPr>
          <w:rFonts w:ascii="Calibri" w:hAnsi="Calibri"/>
        </w:rPr>
        <w:t>staff to:</w:t>
      </w:r>
    </w:p>
    <w:p w14:paraId="77245619" w14:textId="77777777" w:rsidR="005C0699" w:rsidRPr="00814CFE" w:rsidRDefault="005C0699" w:rsidP="00617485">
      <w:pPr>
        <w:rPr>
          <w:rFonts w:ascii="Calibri" w:hAnsi="Calibri"/>
        </w:rPr>
      </w:pPr>
    </w:p>
    <w:p w14:paraId="6999C903" w14:textId="77777777" w:rsidR="00617485" w:rsidRPr="00814CFE" w:rsidRDefault="00617485" w:rsidP="00617485">
      <w:pPr>
        <w:numPr>
          <w:ilvl w:val="0"/>
          <w:numId w:val="3"/>
        </w:numPr>
        <w:rPr>
          <w:rFonts w:ascii="Calibri" w:hAnsi="Calibri"/>
        </w:rPr>
      </w:pPr>
      <w:r w:rsidRPr="00814CFE">
        <w:rPr>
          <w:rFonts w:ascii="Calibri" w:hAnsi="Calibri"/>
        </w:rPr>
        <w:t>R</w:t>
      </w:r>
      <w:r w:rsidR="00526958">
        <w:rPr>
          <w:rFonts w:ascii="Calibri" w:hAnsi="Calibri"/>
        </w:rPr>
        <w:t>eview the confidential research on the donor prospect.</w:t>
      </w:r>
    </w:p>
    <w:p w14:paraId="4BC17478" w14:textId="77777777" w:rsidR="00617485" w:rsidRPr="00A80E3D" w:rsidRDefault="00526958" w:rsidP="00A80E3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Confirm the c</w:t>
      </w:r>
      <w:r w:rsidR="00617485">
        <w:rPr>
          <w:rFonts w:ascii="Calibri" w:hAnsi="Calibri"/>
        </w:rPr>
        <w:t>ampaign “ask” amount.</w:t>
      </w:r>
      <w:r w:rsidR="00617485" w:rsidRPr="00814CFE">
        <w:rPr>
          <w:rFonts w:ascii="Calibri" w:hAnsi="Calibri"/>
        </w:rPr>
        <w:t xml:space="preserve"> </w:t>
      </w:r>
      <w:r w:rsidR="00617485">
        <w:rPr>
          <w:rFonts w:ascii="Calibri" w:hAnsi="Calibri"/>
        </w:rPr>
        <w:t xml:space="preserve"> </w:t>
      </w:r>
    </w:p>
    <w:p w14:paraId="579E0D83" w14:textId="77777777" w:rsidR="00617485" w:rsidRPr="00814CFE" w:rsidRDefault="00EB78C5" w:rsidP="0061748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Using the </w:t>
      </w:r>
      <w:r w:rsidRPr="00526958">
        <w:rPr>
          <w:rFonts w:ascii="Calibri" w:hAnsi="Calibri"/>
          <w:i/>
        </w:rPr>
        <w:t>Successful Solicitation Worksheet</w:t>
      </w:r>
      <w:r>
        <w:rPr>
          <w:rFonts w:ascii="Calibri" w:hAnsi="Calibri"/>
        </w:rPr>
        <w:t>, d</w:t>
      </w:r>
      <w:r w:rsidR="00617485" w:rsidRPr="00814CFE">
        <w:rPr>
          <w:rFonts w:ascii="Calibri" w:hAnsi="Calibri"/>
        </w:rPr>
        <w:t>iscuss specific roles and responsibilities that</w:t>
      </w:r>
      <w:r w:rsidR="00526958">
        <w:rPr>
          <w:rFonts w:ascii="Calibri" w:hAnsi="Calibri"/>
        </w:rPr>
        <w:t xml:space="preserve"> the Lead solicitor, </w:t>
      </w:r>
      <w:r>
        <w:rPr>
          <w:rFonts w:ascii="Calibri" w:hAnsi="Calibri"/>
        </w:rPr>
        <w:t>Co-solicitor</w:t>
      </w:r>
      <w:r w:rsidR="00526958">
        <w:rPr>
          <w:rFonts w:ascii="Calibri" w:hAnsi="Calibri"/>
        </w:rPr>
        <w:t xml:space="preserve"> and/or NPO staff</w:t>
      </w:r>
      <w:r>
        <w:rPr>
          <w:rFonts w:ascii="Calibri" w:hAnsi="Calibri"/>
        </w:rPr>
        <w:t xml:space="preserve"> will </w:t>
      </w:r>
      <w:r w:rsidR="00526958">
        <w:rPr>
          <w:rFonts w:ascii="Calibri" w:hAnsi="Calibri"/>
        </w:rPr>
        <w:t>take on</w:t>
      </w:r>
      <w:r w:rsidR="00617485" w:rsidRPr="00814CFE">
        <w:rPr>
          <w:rFonts w:ascii="Calibri" w:hAnsi="Calibri"/>
        </w:rPr>
        <w:t xml:space="preserve"> during the actual solicitation.</w:t>
      </w:r>
      <w:r>
        <w:rPr>
          <w:rFonts w:ascii="Calibri" w:hAnsi="Calibri"/>
        </w:rPr>
        <w:t xml:space="preserve"> Put names beside </w:t>
      </w:r>
      <w:r w:rsidR="00526958">
        <w:rPr>
          <w:rFonts w:ascii="Calibri" w:hAnsi="Calibri"/>
        </w:rPr>
        <w:t xml:space="preserve">numbers 1 to </w:t>
      </w:r>
      <w:r>
        <w:rPr>
          <w:rFonts w:ascii="Calibri" w:hAnsi="Calibri"/>
        </w:rPr>
        <w:t>8.</w:t>
      </w:r>
    </w:p>
    <w:p w14:paraId="65794656" w14:textId="77777777" w:rsidR="00617485" w:rsidRPr="00814CFE" w:rsidRDefault="00526958" w:rsidP="0061748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NPO </w:t>
      </w:r>
      <w:r w:rsidR="00617485" w:rsidRPr="00814CFE">
        <w:rPr>
          <w:rFonts w:ascii="Calibri" w:hAnsi="Calibri"/>
        </w:rPr>
        <w:t>Staff will arrange for delivery to the Lead Solicitor of a proposal packet containing a personalized proposal that notes the targeted “ask” amount, a set of supporting mate</w:t>
      </w:r>
      <w:r w:rsidR="00A80E3D">
        <w:rPr>
          <w:rFonts w:ascii="Calibri" w:hAnsi="Calibri"/>
        </w:rPr>
        <w:t>rials and a</w:t>
      </w:r>
      <w:r w:rsidR="00617485" w:rsidRPr="00814CFE">
        <w:rPr>
          <w:rFonts w:ascii="Calibri" w:hAnsi="Calibri"/>
        </w:rPr>
        <w:t xml:space="preserve"> </w:t>
      </w:r>
      <w:commentRangeStart w:id="0"/>
      <w:r w:rsidR="00617485" w:rsidRPr="00814CFE">
        <w:rPr>
          <w:rFonts w:ascii="Calibri" w:hAnsi="Calibri"/>
        </w:rPr>
        <w:t xml:space="preserve">pledge form </w:t>
      </w:r>
      <w:commentRangeEnd w:id="0"/>
      <w:r w:rsidR="008D4607">
        <w:rPr>
          <w:rStyle w:val="CommentReference"/>
        </w:rPr>
        <w:commentReference w:id="0"/>
      </w:r>
      <w:r w:rsidR="00617485" w:rsidRPr="00814CFE">
        <w:rPr>
          <w:rFonts w:ascii="Calibri" w:hAnsi="Calibri"/>
        </w:rPr>
        <w:t>and envelope.</w:t>
      </w:r>
    </w:p>
    <w:p w14:paraId="788C32B9" w14:textId="77777777" w:rsidR="00617485" w:rsidRPr="00814CFE" w:rsidRDefault="00617485" w:rsidP="00617485">
      <w:pPr>
        <w:rPr>
          <w:rFonts w:ascii="Calibri" w:hAnsi="Calibri"/>
          <w:b/>
          <w:u w:val="single"/>
        </w:rPr>
      </w:pPr>
    </w:p>
    <w:p w14:paraId="3582C91C" w14:textId="07556052" w:rsidR="00617485" w:rsidRPr="00814CFE" w:rsidRDefault="00526958" w:rsidP="00A307CB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Step Three: </w:t>
      </w:r>
      <w:r w:rsidR="00617485" w:rsidRPr="00814CFE">
        <w:rPr>
          <w:rFonts w:ascii="Calibri" w:hAnsi="Calibri"/>
          <w:b/>
          <w:u w:val="single"/>
        </w:rPr>
        <w:t>Getting the Appointment:</w:t>
      </w:r>
      <w:r w:rsidR="00617485" w:rsidRPr="00814CFE">
        <w:rPr>
          <w:rFonts w:ascii="Calibri" w:hAnsi="Calibri"/>
        </w:rPr>
        <w:t xml:space="preserve">  The Lead Solicitor calls to obtain an appointment with the prospective do</w:t>
      </w:r>
      <w:r w:rsidR="00E06474">
        <w:rPr>
          <w:rFonts w:ascii="Calibri" w:hAnsi="Calibri"/>
        </w:rPr>
        <w:t>nor</w:t>
      </w:r>
      <w:r w:rsidR="00EB78C5">
        <w:rPr>
          <w:rFonts w:ascii="Calibri" w:hAnsi="Calibri"/>
        </w:rPr>
        <w:t xml:space="preserve"> to talk about the project</w:t>
      </w:r>
      <w:r w:rsidR="00A307CB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During the call, the Lead Solicitor will need to </w:t>
      </w:r>
      <w:r w:rsidR="00E06474">
        <w:rPr>
          <w:rFonts w:ascii="Calibri" w:hAnsi="Calibri"/>
        </w:rPr>
        <w:t>explain to the donor prospect</w:t>
      </w:r>
      <w:r>
        <w:rPr>
          <w:rFonts w:ascii="Calibri" w:hAnsi="Calibri"/>
        </w:rPr>
        <w:t xml:space="preserve"> w</w:t>
      </w:r>
      <w:r w:rsidR="00EB78C5">
        <w:rPr>
          <w:rFonts w:ascii="Calibri" w:hAnsi="Calibri"/>
        </w:rPr>
        <w:t xml:space="preserve">hy </w:t>
      </w:r>
      <w:r>
        <w:rPr>
          <w:rFonts w:ascii="Calibri" w:hAnsi="Calibri"/>
        </w:rPr>
        <w:t xml:space="preserve">he/she </w:t>
      </w:r>
      <w:r w:rsidR="00E06474">
        <w:rPr>
          <w:rFonts w:ascii="Calibri" w:hAnsi="Calibri"/>
        </w:rPr>
        <w:t>would like to schedule the meeting</w:t>
      </w:r>
      <w:r w:rsidR="00EB78C5">
        <w:rPr>
          <w:rFonts w:ascii="Calibri" w:hAnsi="Calibri"/>
        </w:rPr>
        <w:t>.</w:t>
      </w:r>
      <w:r>
        <w:rPr>
          <w:rFonts w:ascii="Calibri" w:hAnsi="Calibri"/>
        </w:rPr>
        <w:t xml:space="preserve"> As soon as the appointment is set, t</w:t>
      </w:r>
      <w:r w:rsidR="00617485" w:rsidRPr="00814CFE">
        <w:rPr>
          <w:rFonts w:ascii="Calibri" w:hAnsi="Calibri"/>
        </w:rPr>
        <w:t xml:space="preserve">he Lead Solicitor </w:t>
      </w:r>
      <w:r>
        <w:rPr>
          <w:rFonts w:ascii="Calibri" w:hAnsi="Calibri"/>
        </w:rPr>
        <w:t xml:space="preserve">immediately </w:t>
      </w:r>
      <w:r w:rsidR="00617485" w:rsidRPr="00814CFE">
        <w:rPr>
          <w:rFonts w:ascii="Calibri" w:hAnsi="Calibri"/>
        </w:rPr>
        <w:t xml:space="preserve">notifies the Co-solicitor and </w:t>
      </w:r>
      <w:r>
        <w:rPr>
          <w:rFonts w:ascii="Calibri" w:hAnsi="Calibri"/>
        </w:rPr>
        <w:t>NPO</w:t>
      </w:r>
      <w:r w:rsidR="00617485" w:rsidRPr="00814CFE">
        <w:rPr>
          <w:rFonts w:ascii="Calibri" w:hAnsi="Calibri"/>
        </w:rPr>
        <w:t xml:space="preserve"> staff.  The staff then arranges for delivery to the s</w:t>
      </w:r>
      <w:r w:rsidR="00EB78C5">
        <w:rPr>
          <w:rFonts w:ascii="Calibri" w:hAnsi="Calibri"/>
        </w:rPr>
        <w:t>olicitors of the proposal packet</w:t>
      </w:r>
      <w:r>
        <w:rPr>
          <w:rFonts w:ascii="Calibri" w:hAnsi="Calibri"/>
        </w:rPr>
        <w:t>,</w:t>
      </w:r>
      <w:bookmarkStart w:id="1" w:name="_GoBack"/>
      <w:bookmarkEnd w:id="1"/>
      <w:r>
        <w:rPr>
          <w:rFonts w:ascii="Calibri" w:hAnsi="Calibri"/>
        </w:rPr>
        <w:t xml:space="preserve"> if it was not already delivered</w:t>
      </w:r>
      <w:r w:rsidR="00EB78C5">
        <w:rPr>
          <w:rFonts w:ascii="Calibri" w:hAnsi="Calibri"/>
        </w:rPr>
        <w:t>.</w:t>
      </w:r>
    </w:p>
    <w:p w14:paraId="756A1235" w14:textId="77777777" w:rsidR="00617485" w:rsidRDefault="00617485" w:rsidP="00617485">
      <w:pPr>
        <w:rPr>
          <w:rFonts w:ascii="Calibri" w:hAnsi="Calibri"/>
          <w:b/>
          <w:u w:val="single"/>
        </w:rPr>
      </w:pPr>
    </w:p>
    <w:p w14:paraId="01496FB2" w14:textId="77777777" w:rsidR="00B20187" w:rsidRDefault="00A307CB" w:rsidP="00526958">
      <w:pPr>
        <w:rPr>
          <w:rFonts w:ascii="Calibri" w:hAnsi="Calibri"/>
          <w:b/>
        </w:rPr>
      </w:pPr>
      <w:r w:rsidRPr="00A307CB">
        <w:rPr>
          <w:rFonts w:ascii="Calibri" w:hAnsi="Calibri"/>
          <w:b/>
        </w:rPr>
        <w:t xml:space="preserve">Preparation </w:t>
      </w:r>
      <w:r w:rsidR="00526958">
        <w:rPr>
          <w:rFonts w:ascii="Calibri" w:hAnsi="Calibri"/>
          <w:b/>
        </w:rPr>
        <w:t>is complete.  You are ready for d</w:t>
      </w:r>
      <w:r w:rsidRPr="00A307CB">
        <w:rPr>
          <w:rFonts w:ascii="Calibri" w:hAnsi="Calibri"/>
          <w:b/>
        </w:rPr>
        <w:t xml:space="preserve">onor contact and a successful </w:t>
      </w:r>
      <w:r w:rsidR="00526958" w:rsidRPr="00A307CB">
        <w:rPr>
          <w:rFonts w:ascii="Calibri" w:hAnsi="Calibri"/>
          <w:b/>
        </w:rPr>
        <w:t>solicitation</w:t>
      </w:r>
      <w:r w:rsidRPr="00A307CB">
        <w:rPr>
          <w:rFonts w:ascii="Calibri" w:hAnsi="Calibri"/>
          <w:b/>
        </w:rPr>
        <w:t>!</w:t>
      </w:r>
    </w:p>
    <w:p w14:paraId="794EBDA0" w14:textId="77777777" w:rsidR="00B20187" w:rsidRDefault="00B20187" w:rsidP="00B20187">
      <w:pPr>
        <w:tabs>
          <w:tab w:val="center" w:pos="4680"/>
        </w:tabs>
        <w:suppressAutoHyphens/>
        <w:jc w:val="center"/>
        <w:outlineLvl w:val="0"/>
        <w:rPr>
          <w:rFonts w:ascii="Calibri" w:hAnsi="Calibri"/>
          <w:b/>
        </w:rPr>
      </w:pPr>
    </w:p>
    <w:p w14:paraId="5CCDABA5" w14:textId="77777777" w:rsidR="00B20187" w:rsidRDefault="00B20187" w:rsidP="00B20187">
      <w:pPr>
        <w:tabs>
          <w:tab w:val="center" w:pos="4680"/>
        </w:tabs>
        <w:suppressAutoHyphens/>
        <w:jc w:val="center"/>
        <w:outlineLvl w:val="0"/>
        <w:rPr>
          <w:rFonts w:ascii="Calibri" w:hAnsi="Calibri"/>
          <w:b/>
        </w:rPr>
      </w:pPr>
    </w:p>
    <w:p w14:paraId="593EBC5F" w14:textId="77777777" w:rsidR="00B20187" w:rsidRDefault="00B20187" w:rsidP="00B20187">
      <w:pPr>
        <w:tabs>
          <w:tab w:val="center" w:pos="4680"/>
        </w:tabs>
        <w:suppressAutoHyphens/>
        <w:jc w:val="center"/>
        <w:outlineLvl w:val="0"/>
        <w:rPr>
          <w:rFonts w:ascii="Calibri" w:hAnsi="Calibri"/>
          <w:b/>
        </w:rPr>
      </w:pPr>
    </w:p>
    <w:p w14:paraId="56CD63C6" w14:textId="77777777" w:rsidR="00B20187" w:rsidRDefault="00B20187" w:rsidP="00B20187">
      <w:pPr>
        <w:tabs>
          <w:tab w:val="center" w:pos="4680"/>
        </w:tabs>
        <w:suppressAutoHyphens/>
        <w:jc w:val="center"/>
        <w:outlineLvl w:val="0"/>
        <w:rPr>
          <w:rFonts w:ascii="Calibri" w:hAnsi="Calibri"/>
          <w:b/>
        </w:rPr>
      </w:pPr>
    </w:p>
    <w:p w14:paraId="207985EA" w14:textId="77777777" w:rsidR="00B20187" w:rsidRDefault="00B20187" w:rsidP="00115E0E">
      <w:pPr>
        <w:tabs>
          <w:tab w:val="center" w:pos="4680"/>
        </w:tabs>
        <w:suppressAutoHyphens/>
        <w:outlineLvl w:val="0"/>
        <w:rPr>
          <w:rFonts w:ascii="Calibri" w:hAnsi="Calibri"/>
          <w:b/>
        </w:rPr>
      </w:pPr>
    </w:p>
    <w:sectPr w:rsidR="00B20187" w:rsidSect="0079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na D" w:date="2014-02-12T17:58:00Z" w:initials="DD">
    <w:p w14:paraId="20C35535" w14:textId="285C2D36" w:rsidR="008D4607" w:rsidRDefault="008D4607">
      <w:pPr>
        <w:pStyle w:val="CommentText"/>
      </w:pPr>
      <w:r>
        <w:rPr>
          <w:rStyle w:val="CommentReference"/>
        </w:rPr>
        <w:annotationRef/>
      </w:r>
      <w:r>
        <w:t>Need to provide an example.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08C"/>
    <w:multiLevelType w:val="hybridMultilevel"/>
    <w:tmpl w:val="C102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DB6"/>
    <w:multiLevelType w:val="hybridMultilevel"/>
    <w:tmpl w:val="68ECBA8E"/>
    <w:lvl w:ilvl="0" w:tplc="80A6FA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4C393E"/>
    <w:multiLevelType w:val="hybridMultilevel"/>
    <w:tmpl w:val="937A2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257D3"/>
    <w:multiLevelType w:val="hybridMultilevel"/>
    <w:tmpl w:val="FDBC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A6"/>
    <w:rsid w:val="00001675"/>
    <w:rsid w:val="00102A4C"/>
    <w:rsid w:val="00115E0E"/>
    <w:rsid w:val="00260368"/>
    <w:rsid w:val="002D4B60"/>
    <w:rsid w:val="00304F01"/>
    <w:rsid w:val="0031327D"/>
    <w:rsid w:val="00331188"/>
    <w:rsid w:val="003C1597"/>
    <w:rsid w:val="004116F6"/>
    <w:rsid w:val="00445ADB"/>
    <w:rsid w:val="00484C1A"/>
    <w:rsid w:val="00526958"/>
    <w:rsid w:val="005C0699"/>
    <w:rsid w:val="005D3DA8"/>
    <w:rsid w:val="00617485"/>
    <w:rsid w:val="00617DD7"/>
    <w:rsid w:val="00795B0A"/>
    <w:rsid w:val="008D4607"/>
    <w:rsid w:val="00904954"/>
    <w:rsid w:val="00A307CB"/>
    <w:rsid w:val="00A80E3D"/>
    <w:rsid w:val="00AA3B92"/>
    <w:rsid w:val="00AB570D"/>
    <w:rsid w:val="00AC0BBB"/>
    <w:rsid w:val="00AE483F"/>
    <w:rsid w:val="00B20187"/>
    <w:rsid w:val="00B208A7"/>
    <w:rsid w:val="00CC3586"/>
    <w:rsid w:val="00DB26A8"/>
    <w:rsid w:val="00E06474"/>
    <w:rsid w:val="00E72736"/>
    <w:rsid w:val="00EB78C5"/>
    <w:rsid w:val="00F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E6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0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0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0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0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Potomac School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Dana D</cp:lastModifiedBy>
  <cp:revision>4</cp:revision>
  <dcterms:created xsi:type="dcterms:W3CDTF">2014-02-12T07:51:00Z</dcterms:created>
  <dcterms:modified xsi:type="dcterms:W3CDTF">2014-02-12T10:58:00Z</dcterms:modified>
</cp:coreProperties>
</file>