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56A4" w:rsidRDefault="003B5674">
      <w:pPr>
        <w:tabs>
          <w:tab w:val="left" w:pos="8640"/>
        </w:tabs>
        <w:spacing w:before="120" w:line="360" w:lineRule="auto"/>
      </w:pPr>
      <w:r>
        <w:rPr>
          <w:rFonts w:ascii="Arial" w:eastAsia="Arial" w:hAnsi="Arial" w:cs="Arial"/>
          <w:b/>
          <w:color w:val="222B82"/>
        </w:rPr>
        <w:t xml:space="preserve"> </w:t>
      </w:r>
      <w:r w:rsidR="00FF401A">
        <w:rPr>
          <w:rFonts w:ascii="Arial" w:eastAsia="Arial" w:hAnsi="Arial" w:cs="Arial"/>
          <w:b/>
          <w:color w:val="222B82"/>
        </w:rPr>
        <w:t>Cách làm đơn đề xuất dự án</w:t>
      </w:r>
    </w:p>
    <w:p w:rsidR="00D256A4" w:rsidRDefault="00FF401A">
      <w:pPr>
        <w:spacing w:before="120" w:line="360" w:lineRule="auto"/>
        <w:jc w:val="both"/>
      </w:pPr>
      <w:r>
        <w:rPr>
          <w:rFonts w:ascii="Arial" w:eastAsia="Arial" w:hAnsi="Arial" w:cs="Arial"/>
          <w:sz w:val="18"/>
          <w:szCs w:val="18"/>
        </w:rPr>
        <w:t xml:space="preserve">Vui lòng hoàn tất Mẫu Đề xuất Dự án của </w:t>
      </w:r>
      <w:r>
        <w:rPr>
          <w:rFonts w:ascii="Arial" w:eastAsia="Arial" w:hAnsi="Arial" w:cs="Arial"/>
          <w:b/>
          <w:color w:val="222B82"/>
          <w:sz w:val="18"/>
          <w:szCs w:val="18"/>
        </w:rPr>
        <w:t>Trung tâm Hỗ trợ Phát triển Cộng đồng LIN</w:t>
      </w:r>
      <w:r>
        <w:rPr>
          <w:rFonts w:ascii="Arial" w:eastAsia="Arial" w:hAnsi="Arial" w:cs="Arial"/>
          <w:sz w:val="18"/>
          <w:szCs w:val="18"/>
        </w:rPr>
        <w:t>. Chúng tôi đề nghị bạn đọc kỹ các hướng dẫn điền đơn từ trang số 5 trước khi điền đơn này. Nếu bạn cần hỗ trợ hay nếu bạn không hiểu bất kỳ điều khoản nào, vui lòng liên hệ đội ngũ LIN để được hướng dẫn cụ thể. Đơn đề xuất tài trợ (và/hoặc các tài liệu đính kèm) đã được điền đầy đủ phải được gửi bằng</w:t>
      </w:r>
      <w:r>
        <w:rPr>
          <w:rFonts w:ascii="Arial" w:eastAsia="Arial" w:hAnsi="Arial" w:cs="Arial"/>
          <w:b/>
          <w:sz w:val="18"/>
          <w:szCs w:val="18"/>
        </w:rPr>
        <w:t xml:space="preserve"> </w:t>
      </w:r>
      <w:r>
        <w:rPr>
          <w:rFonts w:ascii="Arial" w:eastAsia="Arial" w:hAnsi="Arial" w:cs="Arial"/>
          <w:sz w:val="18"/>
          <w:szCs w:val="18"/>
        </w:rPr>
        <w:t>email tới</w:t>
      </w:r>
      <w:r>
        <w:rPr>
          <w:rFonts w:ascii="Arial" w:eastAsia="Arial" w:hAnsi="Arial" w:cs="Arial"/>
          <w:b/>
          <w:sz w:val="18"/>
          <w:szCs w:val="18"/>
        </w:rPr>
        <w:t xml:space="preserve"> </w:t>
      </w:r>
      <w:hyperlink r:id="rId8">
        <w:r>
          <w:rPr>
            <w:rFonts w:ascii="Arial" w:eastAsia="Arial" w:hAnsi="Arial" w:cs="Arial"/>
            <w:color w:val="0000FF"/>
            <w:sz w:val="18"/>
            <w:szCs w:val="18"/>
            <w:u w:val="single"/>
          </w:rPr>
          <w:t>narrowthegap@LINvn.org</w:t>
        </w:r>
      </w:hyperlink>
      <w:r>
        <w:rPr>
          <w:rFonts w:ascii="Arial" w:eastAsia="Arial" w:hAnsi="Arial" w:cs="Arial"/>
          <w:sz w:val="18"/>
          <w:szCs w:val="18"/>
        </w:rPr>
        <w:t xml:space="preserve">, đặt tiêu đề với cấu trúc: “Nộp đề xuất dự án vòng III/2015 - Tên Tổ Chức” </w:t>
      </w:r>
      <w:r>
        <w:rPr>
          <w:rFonts w:ascii="Arial" w:eastAsia="Arial" w:hAnsi="Arial" w:cs="Arial"/>
          <w:b/>
          <w:sz w:val="18"/>
          <w:szCs w:val="18"/>
        </w:rPr>
        <w:t>trước 17 giờ chiều</w:t>
      </w:r>
      <w:r>
        <w:rPr>
          <w:rFonts w:ascii="Arial" w:eastAsia="Arial" w:hAnsi="Arial" w:cs="Arial"/>
          <w:sz w:val="18"/>
          <w:szCs w:val="18"/>
        </w:rPr>
        <w:t xml:space="preserve"> </w:t>
      </w:r>
      <w:r>
        <w:rPr>
          <w:rFonts w:ascii="Arial" w:eastAsia="Arial" w:hAnsi="Arial" w:cs="Arial"/>
          <w:b/>
          <w:sz w:val="18"/>
          <w:szCs w:val="18"/>
        </w:rPr>
        <w:t>ngày 13/11/2015</w:t>
      </w:r>
      <w:r>
        <w:rPr>
          <w:rFonts w:ascii="Arial" w:eastAsia="Arial" w:hAnsi="Arial" w:cs="Arial"/>
          <w:sz w:val="18"/>
          <w:szCs w:val="18"/>
        </w:rPr>
        <w:t>. VUI LÒNG GIỮ MỘT BẢN SAO MẪU ĐƠN ĐỀ XUẤT CỦA TỔ CHỨC BẠN.</w:t>
      </w:r>
    </w:p>
    <w:p w:rsidR="00D256A4" w:rsidRDefault="00D256A4">
      <w:pPr>
        <w:tabs>
          <w:tab w:val="left" w:pos="8640"/>
        </w:tabs>
        <w:spacing w:before="120" w:line="360" w:lineRule="auto"/>
      </w:pPr>
    </w:p>
    <w:p w:rsidR="00D256A4" w:rsidRDefault="00FF401A">
      <w:pPr>
        <w:tabs>
          <w:tab w:val="left" w:pos="8640"/>
        </w:tabs>
        <w:spacing w:before="120" w:line="360" w:lineRule="auto"/>
      </w:pPr>
      <w:r>
        <w:rPr>
          <w:rFonts w:ascii="Arial" w:eastAsia="Arial" w:hAnsi="Arial" w:cs="Arial"/>
          <w:b/>
          <w:sz w:val="24"/>
          <w:szCs w:val="24"/>
        </w:rPr>
        <w:t>DỰ ÁN PHÁT TRIỂN THƯ VIỆN TỰ QUẢN TRONG TRƯỜNG HỌC</w:t>
      </w:r>
    </w:p>
    <w:p w:rsidR="00D256A4" w:rsidRDefault="00FF401A">
      <w:pPr>
        <w:tabs>
          <w:tab w:val="left" w:pos="8640"/>
        </w:tabs>
        <w:spacing w:before="120" w:line="360" w:lineRule="auto"/>
      </w:pPr>
      <w:r>
        <w:rPr>
          <w:rFonts w:ascii="Arial" w:eastAsia="Arial" w:hAnsi="Arial" w:cs="Arial"/>
          <w:b/>
        </w:rPr>
        <w:t>Đơn vị đề xuất dự án: THƯ VIỆN TỰ LẬP</w:t>
      </w:r>
    </w:p>
    <w:p w:rsidR="00D256A4" w:rsidRDefault="00FF401A">
      <w:pPr>
        <w:tabs>
          <w:tab w:val="left" w:pos="8640"/>
        </w:tabs>
        <w:spacing w:before="120" w:line="360" w:lineRule="auto"/>
      </w:pPr>
      <w:r>
        <w:rPr>
          <w:rFonts w:ascii="Arial" w:eastAsia="Arial" w:hAnsi="Arial" w:cs="Arial"/>
          <w:b/>
        </w:rPr>
        <w:t>Ngày đề xuất: 12/11/2015</w:t>
      </w:r>
    </w:p>
    <w:p w:rsidR="00D256A4" w:rsidRDefault="00D256A4">
      <w:pPr>
        <w:tabs>
          <w:tab w:val="left" w:pos="8640"/>
        </w:tabs>
        <w:spacing w:before="120" w:line="360" w:lineRule="auto"/>
      </w:pPr>
    </w:p>
    <w:p w:rsidR="00D256A4" w:rsidRDefault="00FF401A">
      <w:pPr>
        <w:tabs>
          <w:tab w:val="left" w:pos="8640"/>
        </w:tabs>
        <w:spacing w:before="120" w:line="360" w:lineRule="auto"/>
      </w:pPr>
      <w:r>
        <w:rPr>
          <w:rFonts w:ascii="Arial" w:eastAsia="Arial" w:hAnsi="Arial" w:cs="Arial"/>
          <w:b/>
          <w:color w:val="222B82"/>
        </w:rPr>
        <w:t xml:space="preserve">Danh sách tài liệu gửi về LIN </w:t>
      </w:r>
      <w:r>
        <w:rPr>
          <w:rFonts w:ascii="Arial" w:eastAsia="Arial" w:hAnsi="Arial" w:cs="Arial"/>
          <w:b/>
          <w:i/>
          <w:color w:val="222B82"/>
        </w:rPr>
        <w:t>(Vui lòng đánh dấu x vào tài liệu mà tổ chức gửi)</w:t>
      </w:r>
    </w:p>
    <w:tbl>
      <w:tblPr>
        <w:tblStyle w:val="a"/>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1800"/>
      </w:tblGrid>
      <w:tr w:rsidR="00D256A4">
        <w:tc>
          <w:tcPr>
            <w:tcW w:w="7308" w:type="dxa"/>
          </w:tcPr>
          <w:p w:rsidR="00D256A4" w:rsidRDefault="00FF401A">
            <w:pPr>
              <w:tabs>
                <w:tab w:val="left" w:pos="8640"/>
              </w:tabs>
              <w:spacing w:before="120" w:line="360" w:lineRule="auto"/>
              <w:jc w:val="center"/>
            </w:pPr>
            <w:r>
              <w:rPr>
                <w:rFonts w:ascii="Arial" w:eastAsia="Arial" w:hAnsi="Arial" w:cs="Arial"/>
                <w:b/>
                <w:color w:val="222B82"/>
              </w:rPr>
              <w:t>Tài liệu</w:t>
            </w:r>
          </w:p>
        </w:tc>
        <w:tc>
          <w:tcPr>
            <w:tcW w:w="1800" w:type="dxa"/>
          </w:tcPr>
          <w:p w:rsidR="00D256A4" w:rsidRDefault="00FF401A">
            <w:pPr>
              <w:tabs>
                <w:tab w:val="left" w:pos="8640"/>
              </w:tabs>
              <w:spacing w:before="120" w:line="360" w:lineRule="auto"/>
              <w:jc w:val="center"/>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b/>
              </w:rPr>
              <w:t xml:space="preserve">Đề xuất dự án </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b/>
              </w:rPr>
              <w:t>Ngân sách chi tiết (điền trực tiếp trong đơn này hoặc đính kèm)</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b/>
              </w:rPr>
              <w:t>Hoạt động chi tiết (điền trực tiếp trong đơn này hoặc đính kèm)</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b/>
              </w:rPr>
              <w:t>Kế hoạch theo dõi và đánh giá dự án (điền trực tiếp trong đơn này hoặc đính kèm)</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rPr>
              <w:t>Khung logic</w:t>
            </w:r>
          </w:p>
        </w:tc>
        <w:tc>
          <w:tcPr>
            <w:tcW w:w="1800" w:type="dxa"/>
          </w:tcPr>
          <w:p w:rsidR="00D256A4" w:rsidRDefault="00D256A4">
            <w:pPr>
              <w:tabs>
                <w:tab w:val="left" w:pos="8640"/>
              </w:tabs>
              <w:spacing w:before="120" w:line="360" w:lineRule="auto"/>
            </w:pPr>
          </w:p>
        </w:tc>
      </w:tr>
      <w:tr w:rsidR="00D256A4">
        <w:tc>
          <w:tcPr>
            <w:tcW w:w="7308" w:type="dxa"/>
          </w:tcPr>
          <w:p w:rsidR="00D256A4" w:rsidRDefault="00FF401A">
            <w:pPr>
              <w:tabs>
                <w:tab w:val="left" w:pos="8640"/>
              </w:tabs>
              <w:spacing w:before="120" w:line="360" w:lineRule="auto"/>
            </w:pPr>
            <w:r>
              <w:rPr>
                <w:rFonts w:ascii="Arial" w:eastAsia="Arial" w:hAnsi="Arial" w:cs="Arial"/>
                <w:b/>
              </w:rPr>
              <w:t>Khảo sát đánh giá nhu cầu (dự án đang thực hiện- trường tiểu học Bạch Đằng)</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rPr>
              <w:t xml:space="preserve">Báo cáo dự án tương tự trước đây </w:t>
            </w:r>
          </w:p>
        </w:tc>
        <w:tc>
          <w:tcPr>
            <w:tcW w:w="1800" w:type="dxa"/>
          </w:tcPr>
          <w:p w:rsidR="00D256A4" w:rsidRDefault="00D256A4">
            <w:pPr>
              <w:tabs>
                <w:tab w:val="left" w:pos="8640"/>
              </w:tabs>
              <w:spacing w:before="120" w:line="360" w:lineRule="auto"/>
            </w:pPr>
          </w:p>
        </w:tc>
      </w:tr>
      <w:tr w:rsidR="00D256A4">
        <w:tc>
          <w:tcPr>
            <w:tcW w:w="7308" w:type="dxa"/>
          </w:tcPr>
          <w:p w:rsidR="00D256A4" w:rsidRDefault="00FF401A">
            <w:pPr>
              <w:tabs>
                <w:tab w:val="left" w:pos="8640"/>
              </w:tabs>
              <w:spacing w:before="120" w:line="360" w:lineRule="auto"/>
            </w:pPr>
            <w:r>
              <w:rPr>
                <w:rFonts w:ascii="Arial" w:eastAsia="Arial" w:hAnsi="Arial" w:cs="Arial"/>
                <w:b/>
              </w:rPr>
              <w:t>Báo cáo dự án thử nghiệm (cung cấp sau khi thực hiện tại tiểu học Bạch Đằng)</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rPr>
              <w:t xml:space="preserve">Hình ảnh </w:t>
            </w:r>
          </w:p>
        </w:tc>
        <w:tc>
          <w:tcPr>
            <w:tcW w:w="1800" w:type="dxa"/>
          </w:tcPr>
          <w:p w:rsidR="00D256A4" w:rsidRDefault="00D256A4">
            <w:pPr>
              <w:tabs>
                <w:tab w:val="left" w:pos="8640"/>
              </w:tabs>
              <w:spacing w:before="120" w:line="360" w:lineRule="auto"/>
            </w:pPr>
          </w:p>
        </w:tc>
      </w:tr>
      <w:tr w:rsidR="00D256A4">
        <w:tc>
          <w:tcPr>
            <w:tcW w:w="7308" w:type="dxa"/>
          </w:tcPr>
          <w:p w:rsidR="00D256A4" w:rsidRDefault="00FF401A">
            <w:pPr>
              <w:tabs>
                <w:tab w:val="left" w:pos="8640"/>
              </w:tabs>
              <w:spacing w:before="120" w:line="360" w:lineRule="auto"/>
            </w:pPr>
            <w:r>
              <w:rPr>
                <w:rFonts w:ascii="Arial" w:eastAsia="Arial" w:hAnsi="Arial" w:cs="Arial"/>
                <w:b/>
              </w:rPr>
              <w:t>Khác: Bản thỏa thuận hợp tác giữa Trường Tiểu học Bạch đằng và Thư viện Tự lập tháng 10/2015 về việc thực hiện mô hình thư viện tự quản</w:t>
            </w:r>
          </w:p>
        </w:tc>
        <w:tc>
          <w:tcPr>
            <w:tcW w:w="1800" w:type="dxa"/>
          </w:tcPr>
          <w:p w:rsidR="00D256A4" w:rsidRDefault="00FF401A">
            <w:pPr>
              <w:tabs>
                <w:tab w:val="left" w:pos="8640"/>
              </w:tabs>
              <w:spacing w:before="120" w:line="360" w:lineRule="auto"/>
            </w:pPr>
            <w:r>
              <w:rPr>
                <w:rFonts w:ascii="Arial" w:eastAsia="Arial" w:hAnsi="Arial" w:cs="Arial"/>
                <w:b/>
                <w:color w:val="222B82"/>
              </w:rPr>
              <w:t>x</w:t>
            </w:r>
          </w:p>
        </w:tc>
      </w:tr>
      <w:tr w:rsidR="00D256A4">
        <w:tc>
          <w:tcPr>
            <w:tcW w:w="7308" w:type="dxa"/>
          </w:tcPr>
          <w:p w:rsidR="00D256A4" w:rsidRDefault="00FF401A">
            <w:pPr>
              <w:tabs>
                <w:tab w:val="left" w:pos="8640"/>
              </w:tabs>
              <w:spacing w:before="120" w:line="360" w:lineRule="auto"/>
            </w:pPr>
            <w:r>
              <w:rPr>
                <w:rFonts w:ascii="Arial" w:eastAsia="Arial" w:hAnsi="Arial" w:cs="Arial"/>
              </w:rPr>
              <w:lastRenderedPageBreak/>
              <w:t>Khác: Vui lòng nêu rõ</w:t>
            </w:r>
          </w:p>
        </w:tc>
        <w:tc>
          <w:tcPr>
            <w:tcW w:w="1800" w:type="dxa"/>
          </w:tcPr>
          <w:p w:rsidR="00D256A4" w:rsidRDefault="00D256A4">
            <w:pPr>
              <w:tabs>
                <w:tab w:val="left" w:pos="8640"/>
              </w:tabs>
              <w:spacing w:before="120" w:line="360" w:lineRule="auto"/>
            </w:pPr>
          </w:p>
        </w:tc>
      </w:tr>
      <w:tr w:rsidR="00D256A4">
        <w:tc>
          <w:tcPr>
            <w:tcW w:w="7308" w:type="dxa"/>
          </w:tcPr>
          <w:p w:rsidR="00D256A4" w:rsidRDefault="00FF401A">
            <w:pPr>
              <w:tabs>
                <w:tab w:val="left" w:pos="8640"/>
              </w:tabs>
              <w:spacing w:before="120" w:line="360" w:lineRule="auto"/>
            </w:pPr>
            <w:r>
              <w:rPr>
                <w:rFonts w:ascii="Arial" w:eastAsia="Arial" w:hAnsi="Arial" w:cs="Arial"/>
              </w:rPr>
              <w:t>Khác: Vui lòng nêu rõ</w:t>
            </w:r>
          </w:p>
        </w:tc>
        <w:tc>
          <w:tcPr>
            <w:tcW w:w="1800" w:type="dxa"/>
          </w:tcPr>
          <w:p w:rsidR="00D256A4" w:rsidRDefault="00D256A4">
            <w:pPr>
              <w:tabs>
                <w:tab w:val="left" w:pos="8640"/>
              </w:tabs>
              <w:spacing w:before="120" w:line="360" w:lineRule="auto"/>
            </w:pPr>
          </w:p>
        </w:tc>
      </w:tr>
    </w:tbl>
    <w:p w:rsidR="00D256A4" w:rsidRDefault="00FF401A">
      <w:pPr>
        <w:tabs>
          <w:tab w:val="left" w:pos="8640"/>
        </w:tabs>
        <w:spacing w:before="120" w:line="360" w:lineRule="auto"/>
      </w:pPr>
      <w:r>
        <w:rPr>
          <w:rFonts w:ascii="Arial" w:eastAsia="Arial" w:hAnsi="Arial" w:cs="Arial"/>
          <w:b/>
          <w:color w:val="222B82"/>
        </w:rPr>
        <w:t xml:space="preserve">Phần I – Thông tin tổ chức của bạn </w:t>
      </w:r>
    </w:p>
    <w:tbl>
      <w:tblPr>
        <w:tblStyle w:val="a0"/>
        <w:tblW w:w="9491" w:type="dxa"/>
        <w:tblInd w:w="-115" w:type="dxa"/>
        <w:tblLayout w:type="fixed"/>
        <w:tblLook w:val="0400" w:firstRow="0" w:lastRow="0" w:firstColumn="0" w:lastColumn="0" w:noHBand="0" w:noVBand="1"/>
      </w:tblPr>
      <w:tblGrid>
        <w:gridCol w:w="650"/>
        <w:gridCol w:w="3159"/>
        <w:gridCol w:w="5682"/>
      </w:tblGrid>
      <w:tr w:rsidR="00D256A4">
        <w:trPr>
          <w:trHeight w:val="420"/>
        </w:trPr>
        <w:tc>
          <w:tcPr>
            <w:tcW w:w="650" w:type="dxa"/>
          </w:tcPr>
          <w:p w:rsidR="00D256A4" w:rsidRDefault="00FF401A">
            <w:pPr>
              <w:tabs>
                <w:tab w:val="left" w:pos="8640"/>
              </w:tabs>
              <w:spacing w:before="120" w:line="360" w:lineRule="auto"/>
            </w:pPr>
            <w:r>
              <w:rPr>
                <w:rFonts w:ascii="Arial" w:eastAsia="Arial" w:hAnsi="Arial" w:cs="Arial"/>
              </w:rPr>
              <w:t>1.</w:t>
            </w:r>
          </w:p>
        </w:tc>
        <w:tc>
          <w:tcPr>
            <w:tcW w:w="3159" w:type="dxa"/>
          </w:tcPr>
          <w:p w:rsidR="00D256A4" w:rsidRDefault="00FF401A">
            <w:pPr>
              <w:tabs>
                <w:tab w:val="left" w:pos="8640"/>
              </w:tabs>
              <w:spacing w:before="120" w:line="360" w:lineRule="auto"/>
            </w:pPr>
            <w:r>
              <w:rPr>
                <w:rFonts w:ascii="Arial" w:eastAsia="Arial" w:hAnsi="Arial" w:cs="Arial"/>
              </w:rPr>
              <w:t>Tên tổ chức:</w:t>
            </w:r>
          </w:p>
        </w:tc>
        <w:tc>
          <w:tcPr>
            <w:tcW w:w="5682"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Thư Viện Tự Lập</w:t>
            </w:r>
          </w:p>
        </w:tc>
      </w:tr>
      <w:tr w:rsidR="00D256A4">
        <w:trPr>
          <w:trHeight w:val="420"/>
        </w:trPr>
        <w:tc>
          <w:tcPr>
            <w:tcW w:w="650" w:type="dxa"/>
          </w:tcPr>
          <w:p w:rsidR="00D256A4" w:rsidRDefault="00FF401A">
            <w:pPr>
              <w:tabs>
                <w:tab w:val="left" w:pos="8640"/>
              </w:tabs>
              <w:spacing w:before="120" w:line="360" w:lineRule="auto"/>
            </w:pPr>
            <w:r>
              <w:rPr>
                <w:rFonts w:ascii="Arial" w:eastAsia="Arial" w:hAnsi="Arial" w:cs="Arial"/>
              </w:rPr>
              <w:t>2.</w:t>
            </w:r>
          </w:p>
        </w:tc>
        <w:tc>
          <w:tcPr>
            <w:tcW w:w="3159" w:type="dxa"/>
          </w:tcPr>
          <w:p w:rsidR="00D256A4" w:rsidRDefault="00FF401A">
            <w:pPr>
              <w:tabs>
                <w:tab w:val="left" w:pos="8640"/>
              </w:tabs>
              <w:spacing w:before="120" w:line="360" w:lineRule="auto"/>
            </w:pPr>
            <w:r>
              <w:rPr>
                <w:rFonts w:ascii="Arial" w:eastAsia="Arial" w:hAnsi="Arial" w:cs="Arial"/>
              </w:rPr>
              <w:t>Ngày thành lập:</w:t>
            </w:r>
          </w:p>
        </w:tc>
        <w:tc>
          <w:tcPr>
            <w:tcW w:w="5682"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t>15/9/2014</w:t>
            </w:r>
          </w:p>
        </w:tc>
      </w:tr>
      <w:tr w:rsidR="00D256A4">
        <w:trPr>
          <w:trHeight w:val="1060"/>
        </w:trPr>
        <w:tc>
          <w:tcPr>
            <w:tcW w:w="650" w:type="dxa"/>
          </w:tcPr>
          <w:p w:rsidR="00D256A4" w:rsidRDefault="00FF401A">
            <w:pPr>
              <w:tabs>
                <w:tab w:val="left" w:pos="8640"/>
              </w:tabs>
              <w:spacing w:before="120" w:line="360" w:lineRule="auto"/>
            </w:pPr>
            <w:r>
              <w:rPr>
                <w:rFonts w:ascii="Arial" w:eastAsia="Arial" w:hAnsi="Arial" w:cs="Arial"/>
              </w:rPr>
              <w:t>3.</w:t>
            </w:r>
          </w:p>
        </w:tc>
        <w:tc>
          <w:tcPr>
            <w:tcW w:w="3159" w:type="dxa"/>
          </w:tcPr>
          <w:p w:rsidR="00D256A4" w:rsidRDefault="00FF401A">
            <w:pPr>
              <w:tabs>
                <w:tab w:val="left" w:pos="8640"/>
              </w:tabs>
              <w:spacing w:before="120" w:line="360" w:lineRule="auto"/>
            </w:pPr>
            <w:r>
              <w:rPr>
                <w:rFonts w:ascii="Arial" w:eastAsia="Arial" w:hAnsi="Arial" w:cs="Arial"/>
              </w:rPr>
              <w:t>Số giấy phép:</w:t>
            </w:r>
          </w:p>
        </w:tc>
        <w:tc>
          <w:tcPr>
            <w:tcW w:w="5682"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t>Giấy chứng nhận đăng ký hoạt động thư viện tư nhân số 03/GCN do Sở VTTT&amp;DL TP Hồ Chí Minh cấp ngày 06/11/2014</w:t>
            </w:r>
          </w:p>
        </w:tc>
      </w:tr>
      <w:tr w:rsidR="00D256A4">
        <w:trPr>
          <w:trHeight w:val="420"/>
        </w:trPr>
        <w:tc>
          <w:tcPr>
            <w:tcW w:w="650" w:type="dxa"/>
          </w:tcPr>
          <w:p w:rsidR="00D256A4" w:rsidRDefault="00FF401A">
            <w:pPr>
              <w:tabs>
                <w:tab w:val="left" w:pos="8640"/>
              </w:tabs>
              <w:spacing w:before="120" w:line="360" w:lineRule="auto"/>
            </w:pPr>
            <w:r>
              <w:rPr>
                <w:rFonts w:ascii="Arial" w:eastAsia="Arial" w:hAnsi="Arial" w:cs="Arial"/>
              </w:rPr>
              <w:t>4.</w:t>
            </w:r>
          </w:p>
        </w:tc>
        <w:tc>
          <w:tcPr>
            <w:tcW w:w="3159" w:type="dxa"/>
          </w:tcPr>
          <w:p w:rsidR="00D256A4" w:rsidRDefault="00FF401A">
            <w:pPr>
              <w:tabs>
                <w:tab w:val="left" w:pos="8640"/>
              </w:tabs>
              <w:spacing w:before="120" w:line="360" w:lineRule="auto"/>
            </w:pPr>
            <w:r>
              <w:rPr>
                <w:rFonts w:ascii="Arial" w:eastAsia="Arial" w:hAnsi="Arial" w:cs="Arial"/>
              </w:rPr>
              <w:t>Địa chỉ:</w:t>
            </w:r>
          </w:p>
        </w:tc>
        <w:tc>
          <w:tcPr>
            <w:tcW w:w="5682"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t>89 Lý tự Trọng, P. Bến Thành, Quận 1, TP HCM</w:t>
            </w:r>
          </w:p>
        </w:tc>
      </w:tr>
      <w:tr w:rsidR="00D256A4">
        <w:trPr>
          <w:trHeight w:val="420"/>
        </w:trPr>
        <w:tc>
          <w:tcPr>
            <w:tcW w:w="650" w:type="dxa"/>
          </w:tcPr>
          <w:p w:rsidR="00D256A4" w:rsidRDefault="00FF401A">
            <w:pPr>
              <w:tabs>
                <w:tab w:val="left" w:pos="8640"/>
              </w:tabs>
              <w:spacing w:before="120" w:line="360" w:lineRule="auto"/>
            </w:pPr>
            <w:r>
              <w:rPr>
                <w:rFonts w:ascii="Arial" w:eastAsia="Arial" w:hAnsi="Arial" w:cs="Arial"/>
              </w:rPr>
              <w:t>5.</w:t>
            </w:r>
          </w:p>
        </w:tc>
        <w:tc>
          <w:tcPr>
            <w:tcW w:w="3159" w:type="dxa"/>
          </w:tcPr>
          <w:p w:rsidR="00D256A4" w:rsidRDefault="00FF401A">
            <w:pPr>
              <w:tabs>
                <w:tab w:val="left" w:pos="8640"/>
              </w:tabs>
              <w:spacing w:before="120" w:line="360" w:lineRule="auto"/>
            </w:pPr>
            <w:r>
              <w:rPr>
                <w:rFonts w:ascii="Arial" w:eastAsia="Arial" w:hAnsi="Arial" w:cs="Arial"/>
              </w:rPr>
              <w:t>Số điện thoại:</w:t>
            </w:r>
          </w:p>
        </w:tc>
        <w:tc>
          <w:tcPr>
            <w:tcW w:w="5682"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t>0908012108</w:t>
            </w:r>
          </w:p>
        </w:tc>
      </w:tr>
      <w:tr w:rsidR="00D256A4">
        <w:trPr>
          <w:trHeight w:val="740"/>
        </w:trPr>
        <w:tc>
          <w:tcPr>
            <w:tcW w:w="650" w:type="dxa"/>
          </w:tcPr>
          <w:p w:rsidR="00D256A4" w:rsidRDefault="00FF401A">
            <w:pPr>
              <w:tabs>
                <w:tab w:val="left" w:pos="8640"/>
              </w:tabs>
              <w:spacing w:before="120" w:line="360" w:lineRule="auto"/>
            </w:pPr>
            <w:r>
              <w:rPr>
                <w:rFonts w:ascii="Arial" w:eastAsia="Arial" w:hAnsi="Arial" w:cs="Arial"/>
              </w:rPr>
              <w:t>6.</w:t>
            </w:r>
          </w:p>
        </w:tc>
        <w:tc>
          <w:tcPr>
            <w:tcW w:w="3159" w:type="dxa"/>
          </w:tcPr>
          <w:p w:rsidR="00D256A4" w:rsidRDefault="00FF401A">
            <w:pPr>
              <w:tabs>
                <w:tab w:val="left" w:pos="8640"/>
              </w:tabs>
              <w:spacing w:before="120" w:line="360" w:lineRule="auto"/>
            </w:pPr>
            <w:r>
              <w:rPr>
                <w:rFonts w:ascii="Arial" w:eastAsia="Arial" w:hAnsi="Arial" w:cs="Arial"/>
              </w:rPr>
              <w:t>Website của tổ chức:</w:t>
            </w:r>
          </w:p>
        </w:tc>
        <w:tc>
          <w:tcPr>
            <w:tcW w:w="5682" w:type="dxa"/>
            <w:tcBorders>
              <w:top w:val="single" w:sz="4" w:space="0" w:color="000000"/>
              <w:bottom w:val="single" w:sz="4" w:space="0" w:color="000000"/>
            </w:tcBorders>
          </w:tcPr>
          <w:p w:rsidR="00D256A4" w:rsidRDefault="001335E9">
            <w:pPr>
              <w:tabs>
                <w:tab w:val="left" w:pos="8640"/>
              </w:tabs>
              <w:spacing w:before="120" w:line="360" w:lineRule="auto"/>
            </w:pPr>
            <w:hyperlink r:id="rId9">
              <w:r w:rsidR="00FF401A">
                <w:rPr>
                  <w:rFonts w:ascii="Arial" w:eastAsia="Arial" w:hAnsi="Arial" w:cs="Arial"/>
                  <w:color w:val="0000FF"/>
                  <w:u w:val="single"/>
                </w:rPr>
                <w:t>www.thuvientulap.org</w:t>
              </w:r>
            </w:hyperlink>
            <w:r w:rsidR="00FF401A">
              <w:rPr>
                <w:rFonts w:ascii="Arial" w:eastAsia="Arial" w:hAnsi="Arial" w:cs="Arial"/>
              </w:rPr>
              <w:t xml:space="preserve">; </w:t>
            </w:r>
            <w:hyperlink r:id="rId10">
              <w:r w:rsidR="00FF401A">
                <w:rPr>
                  <w:rFonts w:ascii="Arial" w:eastAsia="Arial" w:hAnsi="Arial" w:cs="Arial"/>
                  <w:color w:val="0000FF"/>
                  <w:u w:val="single"/>
                </w:rPr>
                <w:t>https://www.facebook.com/thuvientulap</w:t>
              </w:r>
            </w:hyperlink>
            <w:hyperlink r:id="rId11"/>
          </w:p>
        </w:tc>
      </w:tr>
      <w:tr w:rsidR="00D256A4">
        <w:trPr>
          <w:trHeight w:val="420"/>
        </w:trPr>
        <w:tc>
          <w:tcPr>
            <w:tcW w:w="650" w:type="dxa"/>
          </w:tcPr>
          <w:p w:rsidR="00D256A4" w:rsidRDefault="00FF401A">
            <w:pPr>
              <w:tabs>
                <w:tab w:val="left" w:pos="8640"/>
              </w:tabs>
              <w:spacing w:before="120" w:line="360" w:lineRule="auto"/>
            </w:pPr>
            <w:r>
              <w:rPr>
                <w:rFonts w:ascii="Arial" w:eastAsia="Arial" w:hAnsi="Arial" w:cs="Arial"/>
              </w:rPr>
              <w:t>7.</w:t>
            </w:r>
          </w:p>
        </w:tc>
        <w:tc>
          <w:tcPr>
            <w:tcW w:w="3159" w:type="dxa"/>
          </w:tcPr>
          <w:p w:rsidR="00D256A4" w:rsidRDefault="00FF401A">
            <w:pPr>
              <w:tabs>
                <w:tab w:val="left" w:pos="8640"/>
              </w:tabs>
              <w:spacing w:before="120" w:line="360" w:lineRule="auto"/>
            </w:pPr>
            <w:r>
              <w:rPr>
                <w:rFonts w:ascii="Arial" w:eastAsia="Arial" w:hAnsi="Arial" w:cs="Arial"/>
              </w:rPr>
              <w:t xml:space="preserve">Trang thông tin tổ chức trên </w:t>
            </w:r>
          </w:p>
        </w:tc>
        <w:tc>
          <w:tcPr>
            <w:tcW w:w="5682" w:type="dxa"/>
            <w:tcBorders>
              <w:top w:val="single" w:sz="4" w:space="0" w:color="000000"/>
              <w:bottom w:val="single" w:sz="4" w:space="0" w:color="000000"/>
            </w:tcBorders>
          </w:tcPr>
          <w:p w:rsidR="00D256A4" w:rsidRDefault="001335E9">
            <w:pPr>
              <w:tabs>
                <w:tab w:val="left" w:pos="8640"/>
              </w:tabs>
              <w:spacing w:before="120" w:line="360" w:lineRule="auto"/>
            </w:pPr>
            <w:hyperlink r:id="rId12">
              <w:r w:rsidR="00FF401A">
                <w:rPr>
                  <w:rFonts w:ascii="Arial" w:eastAsia="Arial" w:hAnsi="Arial" w:cs="Arial"/>
                  <w:color w:val="0000FF"/>
                  <w:u w:val="single"/>
                </w:rPr>
                <w:t>http://www.philoinhuan.org/member</w:t>
              </w:r>
            </w:hyperlink>
            <w:r w:rsidR="00FF401A">
              <w:rPr>
                <w:rFonts w:ascii="Arial" w:eastAsia="Arial" w:hAnsi="Arial" w:cs="Arial"/>
              </w:rPr>
              <w:t xml:space="preserve">, </w:t>
            </w:r>
            <w:r w:rsidR="00FF401A">
              <w:rPr>
                <w:rFonts w:ascii="Arial" w:eastAsia="Arial" w:hAnsi="Arial" w:cs="Arial"/>
                <w:color w:val="222222"/>
                <w:highlight w:val="white"/>
              </w:rPr>
              <w:t>NPO00142</w:t>
            </w:r>
          </w:p>
        </w:tc>
      </w:tr>
      <w:tr w:rsidR="00D256A4">
        <w:trPr>
          <w:trHeight w:val="60"/>
        </w:trPr>
        <w:tc>
          <w:tcPr>
            <w:tcW w:w="650" w:type="dxa"/>
          </w:tcPr>
          <w:p w:rsidR="00D256A4" w:rsidRDefault="00FF401A">
            <w:pPr>
              <w:tabs>
                <w:tab w:val="left" w:pos="8640"/>
              </w:tabs>
              <w:spacing w:before="120" w:line="360" w:lineRule="auto"/>
            </w:pPr>
            <w:r>
              <w:rPr>
                <w:rFonts w:ascii="Arial" w:eastAsia="Arial" w:hAnsi="Arial" w:cs="Arial"/>
              </w:rPr>
              <w:t>8.</w:t>
            </w:r>
          </w:p>
        </w:tc>
        <w:tc>
          <w:tcPr>
            <w:tcW w:w="8841" w:type="dxa"/>
            <w:gridSpan w:val="2"/>
          </w:tcPr>
          <w:p w:rsidR="00D256A4" w:rsidRDefault="00FF401A">
            <w:pPr>
              <w:tabs>
                <w:tab w:val="left" w:pos="8640"/>
              </w:tabs>
              <w:spacing w:before="120" w:line="360" w:lineRule="auto"/>
            </w:pPr>
            <w:r>
              <w:rPr>
                <w:rFonts w:ascii="Arial" w:eastAsia="Arial" w:hAnsi="Arial" w:cs="Arial"/>
              </w:rPr>
              <w:t>Nhiệm vụ/ Mục tiêu của tổ chức là gì?</w:t>
            </w:r>
          </w:p>
        </w:tc>
      </w:tr>
      <w:tr w:rsidR="00D256A4">
        <w:trPr>
          <w:trHeight w:val="60"/>
        </w:trPr>
        <w:tc>
          <w:tcPr>
            <w:tcW w:w="650" w:type="dxa"/>
          </w:tcPr>
          <w:p w:rsidR="00D256A4" w:rsidRDefault="00D256A4">
            <w:pPr>
              <w:tabs>
                <w:tab w:val="left" w:pos="8640"/>
              </w:tabs>
              <w:spacing w:before="120" w:line="360" w:lineRule="auto"/>
            </w:pPr>
          </w:p>
        </w:tc>
        <w:tc>
          <w:tcPr>
            <w:tcW w:w="8841" w:type="dxa"/>
            <w:gridSpan w:val="2"/>
            <w:tcBorders>
              <w:bottom w:val="single" w:sz="4" w:space="0" w:color="000000"/>
            </w:tcBorders>
          </w:tcPr>
          <w:p w:rsidR="00D256A4" w:rsidRDefault="00FF401A">
            <w:pPr>
              <w:tabs>
                <w:tab w:val="left" w:pos="8640"/>
              </w:tabs>
              <w:spacing w:before="120" w:line="360" w:lineRule="auto"/>
            </w:pPr>
            <w:r>
              <w:rPr>
                <w:rFonts w:ascii="Arial" w:eastAsia="Arial" w:hAnsi="Arial" w:cs="Arial"/>
              </w:rPr>
              <w:t>Cung cấp sách đọc và mượn miễn phí, phát triển hệ thống thư viện tự quản và văn hóa đọc trong cộng đồng, đặc biệt là cho đối tượng bạn đọc thanh thiếu niên nhằm mục đích nâng cao dân trí.</w:t>
            </w:r>
          </w:p>
        </w:tc>
      </w:tr>
      <w:tr w:rsidR="00D256A4">
        <w:trPr>
          <w:trHeight w:val="60"/>
        </w:trPr>
        <w:tc>
          <w:tcPr>
            <w:tcW w:w="650" w:type="dxa"/>
            <w:vMerge w:val="restart"/>
          </w:tcPr>
          <w:p w:rsidR="00D256A4" w:rsidRDefault="00FF401A">
            <w:pPr>
              <w:tabs>
                <w:tab w:val="left" w:pos="8640"/>
              </w:tabs>
              <w:spacing w:before="120" w:line="360" w:lineRule="auto"/>
            </w:pPr>
            <w:r>
              <w:rPr>
                <w:rFonts w:ascii="Arial" w:eastAsia="Arial" w:hAnsi="Arial" w:cs="Arial"/>
              </w:rPr>
              <w:t>9.</w:t>
            </w:r>
          </w:p>
        </w:tc>
        <w:tc>
          <w:tcPr>
            <w:tcW w:w="8841" w:type="dxa"/>
            <w:gridSpan w:val="2"/>
            <w:tcBorders>
              <w:top w:val="single" w:sz="4" w:space="0" w:color="000000"/>
            </w:tcBorders>
          </w:tcPr>
          <w:p w:rsidR="00D256A4" w:rsidRDefault="00FF401A">
            <w:pPr>
              <w:tabs>
                <w:tab w:val="left" w:pos="8640"/>
              </w:tabs>
              <w:spacing w:before="120" w:line="360" w:lineRule="auto"/>
            </w:pPr>
            <w:r>
              <w:rPr>
                <w:rFonts w:ascii="Arial" w:eastAsia="Arial" w:hAnsi="Arial" w:cs="Arial"/>
              </w:rPr>
              <w:t>Liệt kê các hoạt động chính của tổ chức:</w:t>
            </w:r>
          </w:p>
        </w:tc>
      </w:tr>
      <w:tr w:rsidR="00D256A4">
        <w:trPr>
          <w:trHeight w:val="220"/>
        </w:trPr>
        <w:tc>
          <w:tcPr>
            <w:tcW w:w="650" w:type="dxa"/>
            <w:vMerge/>
          </w:tcPr>
          <w:p w:rsidR="00D256A4" w:rsidRDefault="00D256A4">
            <w:pPr>
              <w:tabs>
                <w:tab w:val="left" w:pos="8640"/>
              </w:tabs>
              <w:spacing w:before="120" w:line="360" w:lineRule="auto"/>
            </w:pPr>
          </w:p>
        </w:tc>
        <w:tc>
          <w:tcPr>
            <w:tcW w:w="8841" w:type="dxa"/>
            <w:gridSpan w:val="2"/>
            <w:tcBorders>
              <w:bottom w:val="single" w:sz="4" w:space="0" w:color="000000"/>
            </w:tcBorders>
          </w:tcPr>
          <w:p w:rsidR="00D256A4" w:rsidRDefault="00FF401A">
            <w:pPr>
              <w:widowControl w:val="0"/>
              <w:numPr>
                <w:ilvl w:val="0"/>
                <w:numId w:val="6"/>
              </w:numPr>
              <w:spacing w:before="120" w:line="360" w:lineRule="auto"/>
              <w:ind w:left="447" w:hanging="360"/>
              <w:rPr>
                <w:rFonts w:ascii="Arial" w:eastAsia="Arial" w:hAnsi="Arial" w:cs="Arial"/>
              </w:rPr>
            </w:pPr>
            <w:r>
              <w:rPr>
                <w:rFonts w:ascii="Arial" w:eastAsia="Arial" w:hAnsi="Arial" w:cs="Arial"/>
                <w:color w:val="333333"/>
                <w:shd w:val="clear" w:color="auto" w:fill="FCFCFC"/>
              </w:rPr>
              <w:t>Xây dựng các </w:t>
            </w:r>
            <w:r>
              <w:rPr>
                <w:rFonts w:ascii="Arial" w:eastAsia="Arial" w:hAnsi="Arial" w:cs="Arial"/>
                <w:shd w:val="clear" w:color="auto" w:fill="FCFCFC"/>
              </w:rPr>
              <w:t>thư viện tự quản</w:t>
            </w:r>
            <w:r>
              <w:rPr>
                <w:rFonts w:ascii="Arial" w:eastAsia="Arial" w:hAnsi="Arial" w:cs="Arial"/>
                <w:color w:val="333333"/>
                <w:shd w:val="clear" w:color="auto" w:fill="FCFCFC"/>
              </w:rPr>
              <w:t> trong các trường học từ phổ thông đến đại học tại TP.HCM, HÀ NỘI và các địa phương khác trong cả nước.</w:t>
            </w:r>
          </w:p>
          <w:p w:rsidR="00D256A4" w:rsidRDefault="00FF401A">
            <w:pPr>
              <w:widowControl w:val="0"/>
              <w:numPr>
                <w:ilvl w:val="0"/>
                <w:numId w:val="6"/>
              </w:numPr>
              <w:spacing w:before="120" w:line="360" w:lineRule="auto"/>
              <w:ind w:left="447" w:hanging="360"/>
              <w:rPr>
                <w:rFonts w:ascii="Arial" w:eastAsia="Arial" w:hAnsi="Arial" w:cs="Arial"/>
              </w:rPr>
            </w:pPr>
            <w:r>
              <w:rPr>
                <w:rFonts w:ascii="Arial" w:eastAsia="Arial" w:hAnsi="Arial" w:cs="Arial"/>
                <w:color w:val="333333"/>
                <w:shd w:val="clear" w:color="auto" w:fill="FCFCFC"/>
              </w:rPr>
              <w:t>Trực tiếp phục vụ bạn đọc đọc và mượn sách miễn phí tại thư viện và các điểm sách cộng đồng ở HÀ NỘI, TP. HCM </w:t>
            </w:r>
          </w:p>
          <w:p w:rsidR="00D256A4" w:rsidRDefault="00FF401A">
            <w:pPr>
              <w:widowControl w:val="0"/>
              <w:numPr>
                <w:ilvl w:val="0"/>
                <w:numId w:val="6"/>
              </w:numPr>
              <w:spacing w:before="120" w:line="360" w:lineRule="auto"/>
              <w:ind w:left="447" w:hanging="360"/>
              <w:rPr>
                <w:rFonts w:ascii="Arial" w:eastAsia="Arial" w:hAnsi="Arial" w:cs="Arial"/>
              </w:rPr>
            </w:pPr>
            <w:r>
              <w:rPr>
                <w:rFonts w:ascii="Arial" w:eastAsia="Arial" w:hAnsi="Arial" w:cs="Arial"/>
              </w:rPr>
              <w:t>Thông tin giới thiệu sách hay, hướng dẫn việc đọc, tuyên truyền/vận động góp phần xây dựng thói quen đọc sách và văn hóa đọc cho cộng đồng trên website/FB fanpage và thông qua các hình thức khác</w:t>
            </w:r>
          </w:p>
          <w:p w:rsidR="00D256A4" w:rsidRDefault="00FF401A">
            <w:pPr>
              <w:widowControl w:val="0"/>
              <w:numPr>
                <w:ilvl w:val="0"/>
                <w:numId w:val="6"/>
              </w:numPr>
              <w:spacing w:before="120" w:line="360" w:lineRule="auto"/>
              <w:ind w:left="447" w:hanging="360"/>
              <w:rPr>
                <w:rFonts w:ascii="Arial" w:eastAsia="Arial" w:hAnsi="Arial" w:cs="Arial"/>
              </w:rPr>
            </w:pPr>
            <w:r>
              <w:rPr>
                <w:rFonts w:ascii="Arial" w:eastAsia="Arial" w:hAnsi="Arial" w:cs="Arial"/>
              </w:rPr>
              <w:t>Tài trợ sách cho các tổ chức cộng đồng, khu vực dân cư</w:t>
            </w:r>
          </w:p>
        </w:tc>
      </w:tr>
      <w:tr w:rsidR="00D256A4">
        <w:trPr>
          <w:trHeight w:val="220"/>
        </w:trPr>
        <w:tc>
          <w:tcPr>
            <w:tcW w:w="650" w:type="dxa"/>
            <w:vMerge/>
          </w:tcPr>
          <w:p w:rsidR="00D256A4" w:rsidRDefault="00D256A4">
            <w:pPr>
              <w:tabs>
                <w:tab w:val="left" w:pos="8640"/>
              </w:tabs>
              <w:spacing w:before="120" w:line="360" w:lineRule="auto"/>
            </w:pPr>
          </w:p>
        </w:tc>
        <w:tc>
          <w:tcPr>
            <w:tcW w:w="8841" w:type="dxa"/>
            <w:gridSpan w:val="2"/>
            <w:tcBorders>
              <w:top w:val="single" w:sz="4" w:space="0" w:color="000000"/>
            </w:tcBorders>
          </w:tcPr>
          <w:p w:rsidR="00D256A4" w:rsidRDefault="00D256A4">
            <w:pPr>
              <w:widowControl w:val="0"/>
              <w:spacing w:before="120" w:line="360" w:lineRule="auto"/>
            </w:pPr>
          </w:p>
        </w:tc>
      </w:tr>
    </w:tbl>
    <w:p w:rsidR="00D256A4" w:rsidRDefault="00FF401A">
      <w:pPr>
        <w:tabs>
          <w:tab w:val="left" w:pos="8640"/>
        </w:tabs>
        <w:spacing w:before="120" w:line="360" w:lineRule="auto"/>
      </w:pPr>
      <w:r>
        <w:rPr>
          <w:rFonts w:ascii="Arial" w:eastAsia="Arial" w:hAnsi="Arial" w:cs="Arial"/>
          <w:b/>
          <w:color w:val="222B82"/>
        </w:rPr>
        <w:t>Phần II – Thông tin liên lạc</w:t>
      </w:r>
    </w:p>
    <w:tbl>
      <w:tblPr>
        <w:tblStyle w:val="a1"/>
        <w:tblW w:w="9018" w:type="dxa"/>
        <w:tblInd w:w="-115" w:type="dxa"/>
        <w:tblLayout w:type="fixed"/>
        <w:tblLook w:val="0400" w:firstRow="0" w:lastRow="0" w:firstColumn="0" w:lastColumn="0" w:noHBand="0" w:noVBand="1"/>
      </w:tblPr>
      <w:tblGrid>
        <w:gridCol w:w="648"/>
        <w:gridCol w:w="3420"/>
        <w:gridCol w:w="4950"/>
      </w:tblGrid>
      <w:tr w:rsidR="00D256A4">
        <w:tc>
          <w:tcPr>
            <w:tcW w:w="648" w:type="dxa"/>
          </w:tcPr>
          <w:p w:rsidR="00D256A4" w:rsidRDefault="00FF401A">
            <w:pPr>
              <w:tabs>
                <w:tab w:val="left" w:pos="8640"/>
              </w:tabs>
              <w:spacing w:before="120" w:line="360" w:lineRule="auto"/>
            </w:pPr>
            <w:r>
              <w:rPr>
                <w:rFonts w:ascii="Arial" w:eastAsia="Arial" w:hAnsi="Arial" w:cs="Arial"/>
              </w:rPr>
              <w:t>1.</w:t>
            </w:r>
          </w:p>
        </w:tc>
        <w:tc>
          <w:tcPr>
            <w:tcW w:w="3420" w:type="dxa"/>
          </w:tcPr>
          <w:p w:rsidR="00D256A4" w:rsidRDefault="00FF401A">
            <w:pPr>
              <w:tabs>
                <w:tab w:val="left" w:pos="8640"/>
              </w:tabs>
              <w:spacing w:before="120" w:line="360" w:lineRule="auto"/>
            </w:pPr>
            <w:r>
              <w:rPr>
                <w:rFonts w:ascii="Arial" w:eastAsia="Arial" w:hAnsi="Arial" w:cs="Arial"/>
              </w:rPr>
              <w:t>Người liên lạc:</w:t>
            </w:r>
          </w:p>
        </w:tc>
        <w:tc>
          <w:tcPr>
            <w:tcW w:w="4950"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Vũ bích Thảo (Ms)</w:t>
            </w:r>
          </w:p>
        </w:tc>
      </w:tr>
      <w:tr w:rsidR="00D256A4">
        <w:tc>
          <w:tcPr>
            <w:tcW w:w="648" w:type="dxa"/>
          </w:tcPr>
          <w:p w:rsidR="00D256A4" w:rsidRDefault="00FF401A">
            <w:pPr>
              <w:tabs>
                <w:tab w:val="left" w:pos="8640"/>
              </w:tabs>
              <w:spacing w:before="120" w:line="360" w:lineRule="auto"/>
            </w:pPr>
            <w:r>
              <w:rPr>
                <w:rFonts w:ascii="Arial" w:eastAsia="Arial" w:hAnsi="Arial" w:cs="Arial"/>
              </w:rPr>
              <w:t>2.</w:t>
            </w:r>
          </w:p>
        </w:tc>
        <w:tc>
          <w:tcPr>
            <w:tcW w:w="3420" w:type="dxa"/>
          </w:tcPr>
          <w:p w:rsidR="00D256A4" w:rsidRDefault="00FF401A">
            <w:pPr>
              <w:tabs>
                <w:tab w:val="left" w:pos="8640"/>
              </w:tabs>
              <w:spacing w:before="120" w:line="360" w:lineRule="auto"/>
            </w:pPr>
            <w:r>
              <w:rPr>
                <w:rFonts w:ascii="Arial" w:eastAsia="Arial" w:hAnsi="Arial" w:cs="Arial"/>
              </w:rPr>
              <w:t>Vị trí/Chức danh:</w:t>
            </w:r>
          </w:p>
        </w:tc>
        <w:tc>
          <w:tcPr>
            <w:tcW w:w="4950"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Chủ nhiệm Thư viện</w:t>
            </w:r>
          </w:p>
        </w:tc>
      </w:tr>
      <w:tr w:rsidR="00D256A4">
        <w:trPr>
          <w:trHeight w:val="60"/>
        </w:trPr>
        <w:tc>
          <w:tcPr>
            <w:tcW w:w="648" w:type="dxa"/>
          </w:tcPr>
          <w:p w:rsidR="00D256A4" w:rsidRDefault="00FF401A">
            <w:pPr>
              <w:tabs>
                <w:tab w:val="left" w:pos="8640"/>
              </w:tabs>
              <w:spacing w:before="120" w:line="360" w:lineRule="auto"/>
            </w:pPr>
            <w:r>
              <w:rPr>
                <w:rFonts w:ascii="Arial" w:eastAsia="Arial" w:hAnsi="Arial" w:cs="Arial"/>
              </w:rPr>
              <w:lastRenderedPageBreak/>
              <w:t>3.</w:t>
            </w:r>
          </w:p>
        </w:tc>
        <w:tc>
          <w:tcPr>
            <w:tcW w:w="3420" w:type="dxa"/>
          </w:tcPr>
          <w:p w:rsidR="00D256A4" w:rsidRDefault="00FF401A">
            <w:pPr>
              <w:tabs>
                <w:tab w:val="left" w:pos="8640"/>
              </w:tabs>
              <w:spacing w:before="120" w:line="360" w:lineRule="auto"/>
            </w:pPr>
            <w:r>
              <w:rPr>
                <w:rFonts w:ascii="Arial" w:eastAsia="Arial" w:hAnsi="Arial" w:cs="Arial"/>
              </w:rPr>
              <w:t>Số điện thoại liên lạc:</w:t>
            </w:r>
          </w:p>
        </w:tc>
        <w:tc>
          <w:tcPr>
            <w:tcW w:w="4950"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t>0908012108</w:t>
            </w:r>
          </w:p>
        </w:tc>
      </w:tr>
      <w:tr w:rsidR="00D256A4">
        <w:tc>
          <w:tcPr>
            <w:tcW w:w="648" w:type="dxa"/>
          </w:tcPr>
          <w:p w:rsidR="00D256A4" w:rsidRDefault="00FF401A">
            <w:pPr>
              <w:tabs>
                <w:tab w:val="left" w:pos="8640"/>
              </w:tabs>
              <w:spacing w:before="120" w:line="360" w:lineRule="auto"/>
            </w:pPr>
            <w:r>
              <w:rPr>
                <w:rFonts w:ascii="Arial" w:eastAsia="Arial" w:hAnsi="Arial" w:cs="Arial"/>
              </w:rPr>
              <w:t>4.</w:t>
            </w:r>
          </w:p>
        </w:tc>
        <w:tc>
          <w:tcPr>
            <w:tcW w:w="3420" w:type="dxa"/>
          </w:tcPr>
          <w:p w:rsidR="00D256A4" w:rsidRDefault="00FF401A">
            <w:pPr>
              <w:tabs>
                <w:tab w:val="left" w:pos="8640"/>
              </w:tabs>
              <w:spacing w:before="120" w:line="360" w:lineRule="auto"/>
            </w:pPr>
            <w:r>
              <w:rPr>
                <w:rFonts w:ascii="Arial" w:eastAsia="Arial" w:hAnsi="Arial" w:cs="Arial"/>
              </w:rPr>
              <w:t>Địa chỉ Email:</w:t>
            </w:r>
          </w:p>
        </w:tc>
        <w:tc>
          <w:tcPr>
            <w:tcW w:w="4950" w:type="dxa"/>
            <w:tcBorders>
              <w:top w:val="single" w:sz="4" w:space="0" w:color="000000"/>
              <w:bottom w:val="single" w:sz="4" w:space="0" w:color="000000"/>
            </w:tcBorders>
          </w:tcPr>
          <w:p w:rsidR="00D256A4" w:rsidRDefault="00FF401A">
            <w:pPr>
              <w:spacing w:before="120" w:line="360" w:lineRule="auto"/>
              <w:ind w:right="-7"/>
            </w:pPr>
            <w:r>
              <w:rPr>
                <w:rFonts w:ascii="Arial" w:eastAsia="Arial" w:hAnsi="Arial" w:cs="Arial"/>
              </w:rPr>
              <w:t xml:space="preserve">info.thuvientulap.org; </w:t>
            </w:r>
            <w:hyperlink r:id="rId13">
              <w:r>
                <w:rPr>
                  <w:rFonts w:ascii="Arial" w:eastAsia="Arial" w:hAnsi="Arial" w:cs="Arial"/>
                  <w:color w:val="0000FF"/>
                  <w:u w:val="single"/>
                </w:rPr>
                <w:t>vubichthao@gmail.com</w:t>
              </w:r>
            </w:hyperlink>
            <w:hyperlink r:id="rId14"/>
          </w:p>
        </w:tc>
      </w:tr>
      <w:tr w:rsidR="00D256A4">
        <w:tc>
          <w:tcPr>
            <w:tcW w:w="648" w:type="dxa"/>
          </w:tcPr>
          <w:p w:rsidR="00D256A4" w:rsidRDefault="001335E9">
            <w:pPr>
              <w:tabs>
                <w:tab w:val="left" w:pos="8640"/>
              </w:tabs>
              <w:spacing w:before="120" w:line="360" w:lineRule="auto"/>
            </w:pPr>
            <w:hyperlink r:id="rId15"/>
          </w:p>
        </w:tc>
        <w:tc>
          <w:tcPr>
            <w:tcW w:w="3420" w:type="dxa"/>
          </w:tcPr>
          <w:p w:rsidR="00D256A4" w:rsidRDefault="001335E9">
            <w:pPr>
              <w:tabs>
                <w:tab w:val="left" w:pos="8640"/>
              </w:tabs>
              <w:spacing w:before="120" w:line="360" w:lineRule="auto"/>
            </w:pPr>
            <w:hyperlink r:id="rId16"/>
          </w:p>
        </w:tc>
        <w:tc>
          <w:tcPr>
            <w:tcW w:w="4950" w:type="dxa"/>
            <w:tcBorders>
              <w:top w:val="single" w:sz="4" w:space="0" w:color="000000"/>
              <w:bottom w:val="single" w:sz="4" w:space="0" w:color="000000"/>
            </w:tcBorders>
          </w:tcPr>
          <w:p w:rsidR="00D256A4" w:rsidRDefault="001335E9">
            <w:pPr>
              <w:spacing w:before="120" w:line="360" w:lineRule="auto"/>
              <w:ind w:right="-7"/>
            </w:pPr>
            <w:hyperlink r:id="rId17"/>
          </w:p>
        </w:tc>
      </w:tr>
    </w:tbl>
    <w:p w:rsidR="00D256A4" w:rsidRDefault="001335E9">
      <w:pPr>
        <w:tabs>
          <w:tab w:val="left" w:pos="8640"/>
        </w:tabs>
        <w:spacing w:before="120" w:line="360" w:lineRule="auto"/>
      </w:pPr>
      <w:hyperlink r:id="rId18"/>
    </w:p>
    <w:p w:rsidR="00D256A4" w:rsidRDefault="00FF401A">
      <w:pPr>
        <w:tabs>
          <w:tab w:val="left" w:pos="8640"/>
        </w:tabs>
        <w:spacing w:before="120" w:line="360" w:lineRule="auto"/>
      </w:pPr>
      <w:r>
        <w:rPr>
          <w:rFonts w:ascii="Arial" w:eastAsia="Arial" w:hAnsi="Arial" w:cs="Arial"/>
          <w:b/>
          <w:color w:val="222B82"/>
        </w:rPr>
        <w:t xml:space="preserve">Phần III – Dự án đề xuất tài trợ </w:t>
      </w:r>
    </w:p>
    <w:tbl>
      <w:tblPr>
        <w:tblStyle w:val="a2"/>
        <w:tblW w:w="9018" w:type="dxa"/>
        <w:tblInd w:w="-115" w:type="dxa"/>
        <w:tblLayout w:type="fixed"/>
        <w:tblLook w:val="0400" w:firstRow="0" w:lastRow="0" w:firstColumn="0" w:lastColumn="0" w:noHBand="0" w:noVBand="1"/>
      </w:tblPr>
      <w:tblGrid>
        <w:gridCol w:w="648"/>
        <w:gridCol w:w="3420"/>
        <w:gridCol w:w="4950"/>
      </w:tblGrid>
      <w:tr w:rsidR="00D256A4">
        <w:tc>
          <w:tcPr>
            <w:tcW w:w="648" w:type="dxa"/>
          </w:tcPr>
          <w:p w:rsidR="00D256A4" w:rsidRDefault="00FF401A">
            <w:pPr>
              <w:tabs>
                <w:tab w:val="left" w:pos="8640"/>
              </w:tabs>
              <w:spacing w:before="120" w:line="360" w:lineRule="auto"/>
            </w:pPr>
            <w:r>
              <w:rPr>
                <w:rFonts w:ascii="Arial" w:eastAsia="Arial" w:hAnsi="Arial" w:cs="Arial"/>
              </w:rPr>
              <w:t>1.</w:t>
            </w:r>
          </w:p>
        </w:tc>
        <w:tc>
          <w:tcPr>
            <w:tcW w:w="3420" w:type="dxa"/>
          </w:tcPr>
          <w:p w:rsidR="00D256A4" w:rsidRDefault="00FF401A">
            <w:pPr>
              <w:tabs>
                <w:tab w:val="left" w:pos="8640"/>
              </w:tabs>
              <w:spacing w:before="120" w:line="360" w:lineRule="auto"/>
            </w:pPr>
            <w:r>
              <w:rPr>
                <w:rFonts w:ascii="Arial" w:eastAsia="Arial" w:hAnsi="Arial" w:cs="Arial"/>
              </w:rPr>
              <w:t>Tên dự án:</w:t>
            </w:r>
          </w:p>
        </w:tc>
        <w:tc>
          <w:tcPr>
            <w:tcW w:w="4950"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Xây dựng thư viện tự quản trong trường học</w:t>
            </w:r>
          </w:p>
        </w:tc>
      </w:tr>
      <w:tr w:rsidR="00D256A4">
        <w:tc>
          <w:tcPr>
            <w:tcW w:w="648" w:type="dxa"/>
          </w:tcPr>
          <w:p w:rsidR="00D256A4" w:rsidRDefault="00FF401A">
            <w:pPr>
              <w:tabs>
                <w:tab w:val="left" w:pos="8640"/>
              </w:tabs>
              <w:spacing w:before="120" w:line="360" w:lineRule="auto"/>
            </w:pPr>
            <w:r>
              <w:rPr>
                <w:rFonts w:ascii="Arial" w:eastAsia="Arial" w:hAnsi="Arial" w:cs="Arial"/>
              </w:rPr>
              <w:t>2.</w:t>
            </w:r>
          </w:p>
        </w:tc>
        <w:tc>
          <w:tcPr>
            <w:tcW w:w="3420" w:type="dxa"/>
          </w:tcPr>
          <w:p w:rsidR="00D256A4" w:rsidRDefault="00FF401A">
            <w:pPr>
              <w:tabs>
                <w:tab w:val="left" w:pos="8640"/>
              </w:tabs>
              <w:spacing w:before="120" w:line="360" w:lineRule="auto"/>
            </w:pPr>
            <w:r>
              <w:rPr>
                <w:rFonts w:ascii="Arial" w:eastAsia="Arial" w:hAnsi="Arial" w:cs="Arial"/>
              </w:rPr>
              <w:t>Ngày bắt đầu:</w:t>
            </w:r>
          </w:p>
        </w:tc>
        <w:tc>
          <w:tcPr>
            <w:tcW w:w="4950" w:type="dxa"/>
            <w:tcBorders>
              <w:bottom w:val="single" w:sz="4" w:space="0" w:color="000000"/>
            </w:tcBorders>
          </w:tcPr>
          <w:p w:rsidR="00D256A4" w:rsidRDefault="00BD51C4" w:rsidP="00BD51C4">
            <w:pPr>
              <w:tabs>
                <w:tab w:val="left" w:pos="8640"/>
              </w:tabs>
              <w:spacing w:before="120" w:line="360" w:lineRule="auto"/>
            </w:pPr>
            <w:r>
              <w:rPr>
                <w:rFonts w:ascii="Arial" w:eastAsia="Arial" w:hAnsi="Arial" w:cs="Arial"/>
              </w:rPr>
              <w:t>01</w:t>
            </w:r>
            <w:r w:rsidR="00FF401A">
              <w:rPr>
                <w:rFonts w:ascii="Arial" w:eastAsia="Arial" w:hAnsi="Arial" w:cs="Arial"/>
              </w:rPr>
              <w:t>/</w:t>
            </w:r>
            <w:r>
              <w:rPr>
                <w:rFonts w:ascii="Arial" w:eastAsia="Arial" w:hAnsi="Arial" w:cs="Arial"/>
              </w:rPr>
              <w:t>03</w:t>
            </w:r>
            <w:r w:rsidR="00FF401A">
              <w:rPr>
                <w:rFonts w:ascii="Arial" w:eastAsia="Arial" w:hAnsi="Arial" w:cs="Arial"/>
              </w:rPr>
              <w:t>/201</w:t>
            </w:r>
            <w:r>
              <w:rPr>
                <w:rFonts w:ascii="Arial" w:eastAsia="Arial" w:hAnsi="Arial" w:cs="Arial"/>
              </w:rPr>
              <w:t>6</w:t>
            </w:r>
          </w:p>
        </w:tc>
      </w:tr>
      <w:tr w:rsidR="00D256A4">
        <w:trPr>
          <w:trHeight w:val="60"/>
        </w:trPr>
        <w:tc>
          <w:tcPr>
            <w:tcW w:w="648" w:type="dxa"/>
          </w:tcPr>
          <w:p w:rsidR="00D256A4" w:rsidRDefault="00FF401A">
            <w:pPr>
              <w:tabs>
                <w:tab w:val="left" w:pos="8640"/>
              </w:tabs>
              <w:spacing w:before="120" w:line="360" w:lineRule="auto"/>
            </w:pPr>
            <w:r>
              <w:rPr>
                <w:rFonts w:ascii="Arial" w:eastAsia="Arial" w:hAnsi="Arial" w:cs="Arial"/>
              </w:rPr>
              <w:t>3.</w:t>
            </w:r>
          </w:p>
        </w:tc>
        <w:tc>
          <w:tcPr>
            <w:tcW w:w="3420" w:type="dxa"/>
          </w:tcPr>
          <w:p w:rsidR="00D256A4" w:rsidRDefault="00FF401A">
            <w:pPr>
              <w:tabs>
                <w:tab w:val="left" w:pos="8640"/>
              </w:tabs>
              <w:spacing w:before="120" w:line="360" w:lineRule="auto"/>
            </w:pPr>
            <w:r>
              <w:rPr>
                <w:rFonts w:ascii="Arial" w:eastAsia="Arial" w:hAnsi="Arial" w:cs="Arial"/>
              </w:rPr>
              <w:t>Ngày kết thúc:</w:t>
            </w:r>
          </w:p>
        </w:tc>
        <w:tc>
          <w:tcPr>
            <w:tcW w:w="4950" w:type="dxa"/>
            <w:tcBorders>
              <w:top w:val="single" w:sz="4" w:space="0" w:color="000000"/>
              <w:bottom w:val="single" w:sz="4" w:space="0" w:color="000000"/>
            </w:tcBorders>
          </w:tcPr>
          <w:p w:rsidR="00D256A4" w:rsidRDefault="00FF401A" w:rsidP="00BD51C4">
            <w:pPr>
              <w:tabs>
                <w:tab w:val="left" w:pos="8640"/>
              </w:tabs>
              <w:spacing w:before="120" w:line="360" w:lineRule="auto"/>
            </w:pPr>
            <w:r>
              <w:rPr>
                <w:rFonts w:ascii="Arial" w:eastAsia="Arial" w:hAnsi="Arial" w:cs="Arial"/>
              </w:rPr>
              <w:t>3</w:t>
            </w:r>
            <w:r w:rsidR="00BD51C4">
              <w:rPr>
                <w:rFonts w:ascii="Arial" w:eastAsia="Arial" w:hAnsi="Arial" w:cs="Arial"/>
              </w:rPr>
              <w:t>1</w:t>
            </w:r>
            <w:r>
              <w:rPr>
                <w:rFonts w:ascii="Arial" w:eastAsia="Arial" w:hAnsi="Arial" w:cs="Arial"/>
              </w:rPr>
              <w:t>/0</w:t>
            </w:r>
            <w:r w:rsidR="00BD51C4">
              <w:rPr>
                <w:rFonts w:ascii="Arial" w:eastAsia="Arial" w:hAnsi="Arial" w:cs="Arial"/>
              </w:rPr>
              <w:t>8</w:t>
            </w:r>
            <w:r>
              <w:rPr>
                <w:rFonts w:ascii="Arial" w:eastAsia="Arial" w:hAnsi="Arial" w:cs="Arial"/>
              </w:rPr>
              <w:t xml:space="preserve">/2016 </w:t>
            </w:r>
          </w:p>
        </w:tc>
      </w:tr>
    </w:tbl>
    <w:p w:rsidR="00D256A4" w:rsidRDefault="00FF401A">
      <w:pPr>
        <w:tabs>
          <w:tab w:val="left" w:pos="8640"/>
        </w:tabs>
        <w:spacing w:before="120" w:line="360" w:lineRule="auto"/>
      </w:pPr>
      <w:r>
        <w:rPr>
          <w:rFonts w:ascii="Arial" w:eastAsia="Arial" w:hAnsi="Arial" w:cs="Arial"/>
        </w:rPr>
        <w:t xml:space="preserve">4.         Tóm tắt dự án </w:t>
      </w:r>
    </w:p>
    <w:tbl>
      <w:tblPr>
        <w:tblStyle w:val="a3"/>
        <w:tblW w:w="9464" w:type="dxa"/>
        <w:tblInd w:w="-115" w:type="dxa"/>
        <w:tblBorders>
          <w:bottom w:val="single" w:sz="4" w:space="0" w:color="000000"/>
        </w:tblBorders>
        <w:tblLayout w:type="fixed"/>
        <w:tblLook w:val="0400" w:firstRow="0" w:lastRow="0" w:firstColumn="0" w:lastColumn="0" w:noHBand="0" w:noVBand="1"/>
      </w:tblPr>
      <w:tblGrid>
        <w:gridCol w:w="9464"/>
      </w:tblGrid>
      <w:tr w:rsidR="00D256A4">
        <w:tc>
          <w:tcPr>
            <w:tcW w:w="9464" w:type="dxa"/>
            <w:tcBorders>
              <w:bottom w:val="single" w:sz="4" w:space="0" w:color="000000"/>
            </w:tcBorders>
          </w:tcPr>
          <w:p w:rsidR="00D256A4" w:rsidRDefault="00D256A4">
            <w:pPr>
              <w:tabs>
                <w:tab w:val="left" w:pos="8640"/>
              </w:tabs>
              <w:spacing w:before="120" w:line="360" w:lineRule="auto"/>
            </w:pPr>
          </w:p>
          <w:p w:rsidR="00D256A4" w:rsidRDefault="00FF401A">
            <w:pPr>
              <w:tabs>
                <w:tab w:val="left" w:pos="8640"/>
              </w:tabs>
              <w:spacing w:before="120" w:line="360" w:lineRule="auto"/>
            </w:pPr>
            <w:r>
              <w:rPr>
                <w:rFonts w:ascii="Arial" w:eastAsia="Arial" w:hAnsi="Arial" w:cs="Arial"/>
                <w:color w:val="141823"/>
                <w:highlight w:val="white"/>
              </w:rPr>
              <w:t xml:space="preserve">THƯ VIỆN TỰ LẬP phối hợp với các trường tiểu học, phổ thông cơ sở ở vùng ven, vùng có điều kiện kinh tế-xã hội khó khăn tại TP HCM tổ chức, xây dựng các THƯ VIỆN TỰ QUẢN tại trường. Thư viện tự quản là không gian đọc sách tại chỗ và cho mượn sách đem về đọc miễn phí và do chính các em học sinh (đối tượng thụ hưởng) tự quản lý và vận hành thư viện theo phương pháp, ý tưởng đã được đăng ký bản quyền của THƯ VIỆN TỰ LẬP. </w:t>
            </w:r>
          </w:p>
          <w:p w:rsidR="00D256A4" w:rsidRDefault="00D256A4">
            <w:pPr>
              <w:tabs>
                <w:tab w:val="left" w:pos="8640"/>
              </w:tabs>
              <w:spacing w:before="120" w:line="360" w:lineRule="auto"/>
            </w:pPr>
          </w:p>
          <w:p w:rsidR="00D256A4" w:rsidRDefault="00FF401A">
            <w:pPr>
              <w:tabs>
                <w:tab w:val="left" w:pos="8640"/>
              </w:tabs>
              <w:spacing w:before="120" w:line="360" w:lineRule="auto"/>
            </w:pPr>
            <w:r>
              <w:rPr>
                <w:rFonts w:ascii="Arial" w:eastAsia="Arial" w:hAnsi="Arial" w:cs="Arial"/>
                <w:b/>
              </w:rPr>
              <w:t>Thư viện tự quản là gì? các đặc điểm cơ bản:</w:t>
            </w:r>
          </w:p>
          <w:p w:rsidR="00D256A4" w:rsidRDefault="00FF401A">
            <w:pPr>
              <w:numPr>
                <w:ilvl w:val="0"/>
                <w:numId w:val="4"/>
              </w:numPr>
              <w:spacing w:before="120"/>
              <w:ind w:hanging="360"/>
              <w:jc w:val="both"/>
              <w:rPr>
                <w:b/>
              </w:rPr>
            </w:pPr>
            <w:r>
              <w:rPr>
                <w:rFonts w:ascii="Arial" w:eastAsia="Arial" w:hAnsi="Arial" w:cs="Arial"/>
                <w:b/>
                <w:color w:val="141823"/>
                <w:highlight w:val="white"/>
              </w:rPr>
              <w:t xml:space="preserve">Là thư viện được lập và quản lý, vận hành theo phương pháp, ý tưởng của THƯ VIỆN TỰ LẬP. </w:t>
            </w:r>
            <w:r>
              <w:rPr>
                <w:rFonts w:ascii="Arial" w:eastAsia="Arial" w:hAnsi="Arial" w:cs="Arial"/>
                <w:color w:val="141823"/>
                <w:highlight w:val="white"/>
              </w:rPr>
              <w:t>TVTL sẽ đào tạo, hướng dẫn các em và giáo viên liên quan phương pháp, cách thức thực hiện và tham gia vào quá trình hình thành thư viện ban đầu cho tới khi các em có thể tự quản lý được thư viện. Đây là mô hình mới, chưa thấy áp dụng tại nơi nào tại Việt nam.</w:t>
            </w:r>
          </w:p>
          <w:p w:rsidR="00D256A4" w:rsidRDefault="00FF401A">
            <w:pPr>
              <w:numPr>
                <w:ilvl w:val="0"/>
                <w:numId w:val="4"/>
              </w:numPr>
              <w:spacing w:before="120"/>
              <w:ind w:hanging="360"/>
              <w:jc w:val="both"/>
            </w:pPr>
            <w:r>
              <w:rPr>
                <w:rFonts w:ascii="Calibri" w:eastAsia="Calibri" w:hAnsi="Calibri" w:cs="Calibri"/>
                <w:b/>
              </w:rPr>
              <w:t>Là thư viện do chính các em tham gia xây dựng:</w:t>
            </w:r>
            <w:r>
              <w:rPr>
                <w:rFonts w:ascii="Calibri" w:eastAsia="Calibri" w:hAnsi="Calibri" w:cs="Calibri"/>
              </w:rPr>
              <w:t xml:space="preserve"> Nguồn sách hình thành bằng cách các em đóng góp sách đã qua sử dụng và sách mới (chỉ tiêu mỗi em không dưới 1 cuốn). Số sách này sẽ được tuyển loại để giữ lại những cuốn đảm bảo chất lượng về nội dung cũng như hình thức. Thư viện Tự lập (TVTL) sẽ tài trợ khoảng 30% số lượng sách bằng các đầu sách mới, chất lượng cao. Ngoài ra còn có thể có sự tham gia đóng góp của các nhà hảo tâm, phụ huynh học sinh. Thư viện ban đầu sẽ có số lượng sách tối thiểu bằng với số lượng học sinh, thí dụ 1100 em sẽ có 1100 cuốn sách. </w:t>
            </w:r>
          </w:p>
          <w:p w:rsidR="00D256A4" w:rsidRDefault="00FF401A">
            <w:pPr>
              <w:numPr>
                <w:ilvl w:val="0"/>
                <w:numId w:val="4"/>
              </w:numPr>
              <w:spacing w:before="120"/>
              <w:ind w:hanging="360"/>
              <w:jc w:val="both"/>
              <w:rPr>
                <w:b/>
              </w:rPr>
            </w:pPr>
            <w:r>
              <w:rPr>
                <w:rFonts w:ascii="Calibri" w:eastAsia="Calibri" w:hAnsi="Calibri" w:cs="Calibri"/>
                <w:b/>
              </w:rPr>
              <w:t>Là thư viện chỉ cần nơi chứa sách, không cần đầu tư phòng đọc và trang thiết bị tốn kém</w:t>
            </w:r>
          </w:p>
          <w:p w:rsidR="00D256A4" w:rsidRDefault="00FF401A">
            <w:pPr>
              <w:numPr>
                <w:ilvl w:val="0"/>
                <w:numId w:val="4"/>
              </w:numPr>
              <w:spacing w:before="120"/>
              <w:ind w:hanging="360"/>
              <w:jc w:val="both"/>
              <w:rPr>
                <w:b/>
              </w:rPr>
            </w:pPr>
            <w:r>
              <w:rPr>
                <w:rFonts w:ascii="Calibri" w:eastAsia="Calibri" w:hAnsi="Calibri" w:cs="Calibri"/>
                <w:b/>
              </w:rPr>
              <w:t>Là thư viện do chính các em trực tiếp quản lý vận hành:</w:t>
            </w:r>
          </w:p>
          <w:p w:rsidR="00D256A4" w:rsidRDefault="00FF401A">
            <w:pPr>
              <w:spacing w:before="120"/>
              <w:ind w:left="720"/>
              <w:jc w:val="both"/>
            </w:pPr>
            <w:r>
              <w:rPr>
                <w:rFonts w:ascii="Calibri" w:eastAsia="Calibri" w:hAnsi="Calibri" w:cs="Calibri"/>
              </w:rPr>
              <w:t>Việc quản lý thư viện do các em tự quản, không đòi hỏi nhân lực chuyên trách của nhà trường, dễ dàng áp dụng. Học sinh tự quản lý thư viện theo hình thức luân phiên. Việc quản lý đơn giản và cũng không mất nhiều thời gian của các em. Hình thức tổ chức quản lý có thể linh hoạt, phiên bản cơ bản như sau:</w:t>
            </w:r>
          </w:p>
          <w:p w:rsidR="00D256A4" w:rsidRDefault="00D256A4">
            <w:pPr>
              <w:spacing w:before="120"/>
              <w:ind w:left="720"/>
              <w:jc w:val="both"/>
            </w:pPr>
          </w:p>
          <w:p w:rsidR="00D256A4" w:rsidRDefault="00FF401A">
            <w:pPr>
              <w:numPr>
                <w:ilvl w:val="1"/>
                <w:numId w:val="4"/>
              </w:numPr>
              <w:ind w:hanging="360"/>
              <w:jc w:val="both"/>
              <w:rPr>
                <w:rFonts w:ascii="Calibri" w:eastAsia="Calibri" w:hAnsi="Calibri" w:cs="Calibri"/>
              </w:rPr>
            </w:pPr>
            <w:r>
              <w:rPr>
                <w:rFonts w:ascii="Calibri" w:eastAsia="Calibri" w:hAnsi="Calibri" w:cs="Calibri"/>
              </w:rPr>
              <w:t>Mỗi lớp quản lý thư viện 1 tuần và luân phiên giữa các lớp trong trường (quản thư luân phiên);</w:t>
            </w:r>
          </w:p>
          <w:p w:rsidR="00D256A4" w:rsidRDefault="00FF401A">
            <w:pPr>
              <w:numPr>
                <w:ilvl w:val="1"/>
                <w:numId w:val="4"/>
              </w:numPr>
              <w:spacing w:before="120"/>
              <w:ind w:hanging="360"/>
              <w:jc w:val="both"/>
              <w:rPr>
                <w:rFonts w:ascii="Calibri" w:eastAsia="Calibri" w:hAnsi="Calibri" w:cs="Calibri"/>
              </w:rPr>
            </w:pPr>
            <w:r>
              <w:rPr>
                <w:rFonts w:ascii="Calibri" w:eastAsia="Calibri" w:hAnsi="Calibri" w:cs="Calibri"/>
              </w:rPr>
              <w:t xml:space="preserve">Sách sẽ được sắp xếp ngẫu nhiên, sau đó đánh số thứ tự liên tục và sắp xếp theo đúng số thứ tự. Nếu điều kiện cho phép thì tiến hành phân loại sách thành từ 5-10 nhóm nội dung (thí dụ tác phẩm văn học, kiến thức khoa học tự nhiên/xã hội, mỹ thuật, phát triển bản thân, thường </w:t>
            </w:r>
            <w:r>
              <w:rPr>
                <w:rFonts w:ascii="Calibri" w:eastAsia="Calibri" w:hAnsi="Calibri" w:cs="Calibri"/>
              </w:rPr>
              <w:lastRenderedPageBreak/>
              <w:t xml:space="preserve">thức-đời sống…) rồi sau đó mới đánh số thứ tự liên tục theo từng nhóm đã phân loại. </w:t>
            </w:r>
          </w:p>
          <w:p w:rsidR="00D256A4" w:rsidRDefault="00FF401A">
            <w:pPr>
              <w:numPr>
                <w:ilvl w:val="1"/>
                <w:numId w:val="4"/>
              </w:numPr>
              <w:spacing w:before="120"/>
              <w:ind w:hanging="360"/>
              <w:jc w:val="both"/>
              <w:rPr>
                <w:rFonts w:ascii="Calibri" w:eastAsia="Calibri" w:hAnsi="Calibri" w:cs="Calibri"/>
              </w:rPr>
            </w:pPr>
            <w:r>
              <w:rPr>
                <w:rFonts w:ascii="Calibri" w:eastAsia="Calibri" w:hAnsi="Calibri" w:cs="Calibri"/>
              </w:rPr>
              <w:t xml:space="preserve">Mỗi lần cho mượn sẽ phát cho từng lớp theo 1 dãy số liên tục (thí dụ từ 100-150), không lựa chọn lẻ tẻ để giảm tối đa thời gian của quản thư. Trường hợp đã phân loại thành từng nhóm như nói ở trên thì sẽ lấy sách từ cả 5-10 nhóm đã lập, mỗi nhóm lấy theo thứ tự liên tục một số lượng nhất định (ví dụ có 5 nhóm, mỗi nhóm lấy 10 cuốn, tổng là 50 cuốn) </w:t>
            </w:r>
          </w:p>
          <w:p w:rsidR="00D256A4" w:rsidRDefault="00FF401A">
            <w:pPr>
              <w:numPr>
                <w:ilvl w:val="1"/>
                <w:numId w:val="4"/>
              </w:numPr>
              <w:spacing w:before="120"/>
              <w:ind w:hanging="360"/>
              <w:jc w:val="both"/>
              <w:rPr>
                <w:rFonts w:ascii="Calibri" w:eastAsia="Calibri" w:hAnsi="Calibri" w:cs="Calibri"/>
              </w:rPr>
            </w:pPr>
            <w:r>
              <w:rPr>
                <w:rFonts w:ascii="Calibri" w:eastAsia="Calibri" w:hAnsi="Calibri" w:cs="Calibri"/>
              </w:rPr>
              <w:t>Mỗi tuần có 1 ngày cho mượn sách vào thứ 2, thứ 4 hoặc thứ 6 vào thời điểm 30 phút giải lao giữa buổi học</w:t>
            </w:r>
          </w:p>
          <w:p w:rsidR="00D256A4" w:rsidRDefault="00FF401A">
            <w:pPr>
              <w:numPr>
                <w:ilvl w:val="1"/>
                <w:numId w:val="4"/>
              </w:numPr>
              <w:spacing w:before="120"/>
              <w:ind w:hanging="360"/>
              <w:jc w:val="both"/>
              <w:rPr>
                <w:rFonts w:ascii="Arial" w:eastAsia="Arial" w:hAnsi="Arial" w:cs="Arial"/>
              </w:rPr>
            </w:pPr>
            <w:r>
              <w:rPr>
                <w:rFonts w:ascii="Calibri" w:eastAsia="Calibri" w:hAnsi="Calibri" w:cs="Calibri"/>
              </w:rPr>
              <w:t>Mỗi lớp được nhận lượng sách bằng với số học sinh (hoặc có thể nhiều hơn do ban phụ huynh cân nhắc quyết định) Mỗi đợt cho mượn là 1 tuần và tuần tiếp theo sẽ mang trả thư viện để đổi lấy sách mới.</w:t>
            </w:r>
          </w:p>
          <w:p w:rsidR="00D256A4" w:rsidRDefault="00FF401A">
            <w:pPr>
              <w:numPr>
                <w:ilvl w:val="1"/>
                <w:numId w:val="4"/>
              </w:numPr>
              <w:spacing w:before="120"/>
              <w:ind w:hanging="360"/>
              <w:jc w:val="both"/>
              <w:rPr>
                <w:rFonts w:ascii="Arial" w:eastAsia="Arial" w:hAnsi="Arial" w:cs="Arial"/>
              </w:rPr>
            </w:pPr>
            <w:r>
              <w:rPr>
                <w:rFonts w:ascii="Calibri" w:eastAsia="Calibri" w:hAnsi="Calibri" w:cs="Calibri"/>
              </w:rPr>
              <w:t>Đại diện các lớp sẽ lên thư viện gặp quản thư để nhận sách mang về lớp rồi tự phân phát và quản lý, tự chịu trách nhiệm nếu xảy ra mất mát, hư hỏng</w:t>
            </w:r>
          </w:p>
        </w:tc>
      </w:tr>
      <w:tr w:rsidR="00D256A4">
        <w:tc>
          <w:tcPr>
            <w:tcW w:w="9464"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b/>
                <w:color w:val="141823"/>
                <w:highlight w:val="white"/>
              </w:rPr>
              <w:lastRenderedPageBreak/>
              <w:t>Mục đích:</w:t>
            </w:r>
            <w:r>
              <w:rPr>
                <w:rFonts w:ascii="Arial" w:eastAsia="Arial" w:hAnsi="Arial" w:cs="Arial"/>
                <w:color w:val="141823"/>
              </w:rPr>
              <w:br/>
            </w:r>
            <w:r>
              <w:rPr>
                <w:rFonts w:ascii="Arial" w:eastAsia="Arial" w:hAnsi="Arial" w:cs="Arial"/>
                <w:color w:val="141823"/>
                <w:highlight w:val="white"/>
              </w:rPr>
              <w:t xml:space="preserve">- Xây dựng và rèn luyện cho các em học sinh thói quen đọc sách đồng thời khuyến khích niềm đam mê đọc sách của các em, giúp các em hiểu và yêu quý sách hơn nhờ được tiếp xúc với sách thường xuyên; </w:t>
            </w:r>
          </w:p>
          <w:p w:rsidR="00D256A4" w:rsidRDefault="00FF401A">
            <w:pPr>
              <w:numPr>
                <w:ilvl w:val="0"/>
                <w:numId w:val="8"/>
              </w:numPr>
              <w:tabs>
                <w:tab w:val="left" w:pos="8640"/>
              </w:tabs>
              <w:spacing w:before="120" w:line="360" w:lineRule="auto"/>
              <w:ind w:hanging="360"/>
            </w:pPr>
            <w:r>
              <w:rPr>
                <w:rFonts w:ascii="Arial" w:eastAsia="Arial" w:hAnsi="Arial" w:cs="Arial"/>
                <w:color w:val="141823"/>
                <w:highlight w:val="white"/>
              </w:rPr>
              <w:t>Khắc phục tình trạng nhiều em không đọc sách, không lên thư viện hoặc đọc rất ít; đưa số sách đọc trung bình mỗi học sinh lên không dưới 30 đầu sách/năm</w:t>
            </w:r>
          </w:p>
          <w:p w:rsidR="00D256A4" w:rsidRDefault="00FF401A">
            <w:pPr>
              <w:numPr>
                <w:ilvl w:val="0"/>
                <w:numId w:val="8"/>
              </w:numPr>
              <w:tabs>
                <w:tab w:val="left" w:pos="8640"/>
              </w:tabs>
              <w:spacing w:before="120" w:line="360" w:lineRule="auto"/>
              <w:ind w:hanging="360"/>
            </w:pPr>
            <w:r>
              <w:rPr>
                <w:rFonts w:ascii="Arial" w:eastAsia="Arial" w:hAnsi="Arial" w:cs="Arial"/>
                <w:color w:val="141823"/>
                <w:highlight w:val="white"/>
              </w:rPr>
              <w:t>Bồi dưỡng kiến thức và nhân cách cho các em, tạo sân chơi giải trí lành mạnh cho các em giúp các em có thể vừa học vừa chơi thay vì lãng phí thời gian cho những trò chơi vô bổ, có hại.</w:t>
            </w:r>
          </w:p>
          <w:p w:rsidR="00D256A4" w:rsidRDefault="00FF401A">
            <w:pPr>
              <w:numPr>
                <w:ilvl w:val="0"/>
                <w:numId w:val="8"/>
              </w:numPr>
              <w:tabs>
                <w:tab w:val="left" w:pos="8640"/>
              </w:tabs>
              <w:spacing w:before="120" w:line="360" w:lineRule="auto"/>
              <w:ind w:hanging="360"/>
            </w:pPr>
            <w:r>
              <w:rPr>
                <w:rFonts w:ascii="Arial" w:eastAsia="Arial" w:hAnsi="Arial" w:cs="Arial"/>
                <w:color w:val="141823"/>
                <w:highlight w:val="white"/>
              </w:rPr>
              <w:t>Tạo điều kiện cho các em dễ dàng tiếp cận và chia sẻ với nhau, với cộng đồng nhiều loại sách hay và bổ ích từ đó xây dựng ý thức quan tâm và đóng góp cho cộng đồng</w:t>
            </w:r>
          </w:p>
          <w:p w:rsidR="00D256A4" w:rsidRDefault="00FF401A">
            <w:pPr>
              <w:numPr>
                <w:ilvl w:val="0"/>
                <w:numId w:val="8"/>
              </w:numPr>
              <w:tabs>
                <w:tab w:val="left" w:pos="8640"/>
              </w:tabs>
              <w:spacing w:before="120" w:line="360" w:lineRule="auto"/>
              <w:ind w:hanging="360"/>
            </w:pPr>
            <w:r>
              <w:rPr>
                <w:rFonts w:ascii="Arial" w:eastAsia="Arial" w:hAnsi="Arial" w:cs="Arial"/>
                <w:color w:val="141823"/>
                <w:highlight w:val="white"/>
              </w:rPr>
              <w:t xml:space="preserve"> Khắc phục các điểm yếu, mặt hạn chế của hệ thống thư viện công, thư viện trường học (thiếu kinh phí, thiếu cán bộ chuyên trách, phương thức hoạt động không phù hợp, sách báo hạn chế…)</w:t>
            </w:r>
          </w:p>
        </w:tc>
      </w:tr>
      <w:tr w:rsidR="00D256A4">
        <w:tc>
          <w:tcPr>
            <w:tcW w:w="9464"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 xml:space="preserve">5. Phân tích nhu cầu/vấn đề và giải thích ngắn gọn làm thế nào đề xuất dự án này sẽ đáp ứng được nhu cầu hoặc giải quyết vấn đề đó </w:t>
            </w:r>
            <w:r>
              <w:rPr>
                <w:rFonts w:ascii="Arial" w:eastAsia="Arial" w:hAnsi="Arial" w:cs="Arial"/>
                <w:i/>
              </w:rPr>
              <w:t>(Nếu có, vui lòng gửi kết quả khảo sát đánh giá nhu cầu và/hoặc báo cáo kết quả dự án thử nghiệm hoặc dự án tương tự trước đây)</w:t>
            </w:r>
          </w:p>
        </w:tc>
      </w:tr>
      <w:tr w:rsidR="00D256A4">
        <w:tc>
          <w:tcPr>
            <w:tcW w:w="9464" w:type="dxa"/>
            <w:tcBorders>
              <w:top w:val="single" w:sz="4" w:space="0" w:color="000000"/>
              <w:bottom w:val="single" w:sz="4" w:space="0" w:color="000000"/>
            </w:tcBorders>
          </w:tcPr>
          <w:p w:rsidR="00D256A4" w:rsidRDefault="00FF401A">
            <w:pPr>
              <w:widowControl w:val="0"/>
              <w:spacing w:before="120" w:line="360" w:lineRule="auto"/>
              <w:ind w:left="360"/>
            </w:pPr>
            <w:r>
              <w:rPr>
                <w:rFonts w:ascii="Arial" w:eastAsia="Arial" w:hAnsi="Arial" w:cs="Arial"/>
              </w:rPr>
              <w:t>5.1 VẤN ĐỀ:</w:t>
            </w:r>
          </w:p>
          <w:p w:rsidR="00D256A4" w:rsidRDefault="00FF401A">
            <w:pPr>
              <w:widowControl w:val="0"/>
              <w:numPr>
                <w:ilvl w:val="0"/>
                <w:numId w:val="9"/>
              </w:numPr>
              <w:spacing w:line="360" w:lineRule="auto"/>
              <w:ind w:hanging="360"/>
              <w:contextualSpacing/>
              <w:rPr>
                <w:i/>
              </w:rPr>
            </w:pPr>
            <w:r>
              <w:rPr>
                <w:rFonts w:ascii="Arial" w:eastAsia="Arial" w:hAnsi="Arial" w:cs="Arial"/>
              </w:rPr>
              <w:t xml:space="preserve">Học sinh/sinh viên không được hướng dẫn và tạo cho thói quen đọc sách. Số sách đọc tính trên đầu người ở Việt nam thuộc loại thấp nhất thế giới </w:t>
            </w:r>
            <w:r>
              <w:rPr>
                <w:rFonts w:ascii="Arial" w:eastAsia="Arial" w:hAnsi="Arial" w:cs="Arial"/>
                <w:i/>
              </w:rPr>
              <w:t>(Theo thống kê của Bộ Văn hóa - Thể thao và Du lịch (2013), mỗi người dân Việt Nam đọc chỉ 0,8 bản sách/năm trong khi bình quân một người Pháp đọc 15 quyển sách/năm; người Mỹ đọc 12 quyển/năm…(</w:t>
            </w:r>
            <w:hyperlink r:id="rId19">
              <w:r>
                <w:rPr>
                  <w:rFonts w:ascii="Arial" w:eastAsia="Arial" w:hAnsi="Arial" w:cs="Arial"/>
                  <w:i/>
                  <w:color w:val="0000FF"/>
                  <w:u w:val="single"/>
                </w:rPr>
                <w:t>http://vietnamnet.vn/vn/van-hoa/116946/giat-minh--nguoi-viet-khong-doc-noi-1-cuon-sach-nam.html</w:t>
              </w:r>
            </w:hyperlink>
            <w:r>
              <w:rPr>
                <w:rFonts w:ascii="Arial" w:eastAsia="Arial" w:hAnsi="Arial" w:cs="Arial"/>
                <w:i/>
              </w:rPr>
              <w:t>)).</w:t>
            </w:r>
          </w:p>
          <w:p w:rsidR="00D256A4" w:rsidRDefault="00FF401A">
            <w:pPr>
              <w:widowControl w:val="0"/>
              <w:numPr>
                <w:ilvl w:val="0"/>
                <w:numId w:val="9"/>
              </w:numPr>
              <w:spacing w:line="360" w:lineRule="auto"/>
              <w:ind w:hanging="360"/>
              <w:contextualSpacing/>
            </w:pPr>
            <w:r>
              <w:rPr>
                <w:rFonts w:ascii="Arial" w:eastAsia="Arial" w:hAnsi="Arial" w:cs="Arial"/>
              </w:rPr>
              <w:t xml:space="preserve">Cách học theo mẫu, rập khuôn, khô cứng, gò bó, dạy học theo kiểu đọc chép đã triệt tiêu nhu cầu, khả năng đọc sách của học sinh, sinh viên. </w:t>
            </w:r>
          </w:p>
          <w:p w:rsidR="00D256A4" w:rsidRDefault="00FF401A">
            <w:pPr>
              <w:widowControl w:val="0"/>
              <w:numPr>
                <w:ilvl w:val="0"/>
                <w:numId w:val="9"/>
              </w:numPr>
              <w:spacing w:line="360" w:lineRule="auto"/>
              <w:ind w:hanging="360"/>
              <w:contextualSpacing/>
            </w:pPr>
            <w:r>
              <w:rPr>
                <w:rFonts w:ascii="Arial" w:eastAsia="Arial" w:hAnsi="Arial" w:cs="Arial"/>
              </w:rPr>
              <w:t xml:space="preserve">Giá sách khá cao cũng là một nguyên nhân nữa để hạn chế việc đọc sách của học sinh hiện nay. Sách thiếu nhi giá bìa trung bình khoảng 60 ngàn đồng/cuốn, giả dụ nếu mỗi tháng mua cho các em 2 cuốn cũng hết hàng trăm ngàn đồng và đây là số tiền không nhỏ khi mà cha mẹ các em chủ yếu </w:t>
            </w:r>
            <w:r>
              <w:rPr>
                <w:rFonts w:ascii="Arial" w:eastAsia="Arial" w:hAnsi="Arial" w:cs="Arial"/>
              </w:rPr>
              <w:lastRenderedPageBreak/>
              <w:t xml:space="preserve">là công nhân, lao động tự do, tiểu thương </w:t>
            </w:r>
            <w:r>
              <w:rPr>
                <w:rFonts w:ascii="Arial" w:eastAsia="Arial" w:hAnsi="Arial" w:cs="Arial"/>
                <w:i/>
              </w:rPr>
              <w:t>(xem bảng khảo sát nhu cầu đọc của học sinh trường Bạch đằng)</w:t>
            </w:r>
            <w:r>
              <w:rPr>
                <w:rFonts w:ascii="Arial" w:eastAsia="Arial" w:hAnsi="Arial" w:cs="Arial"/>
              </w:rPr>
              <w:t>.</w:t>
            </w:r>
          </w:p>
          <w:p w:rsidR="00D256A4" w:rsidRDefault="00FF401A">
            <w:pPr>
              <w:widowControl w:val="0"/>
              <w:numPr>
                <w:ilvl w:val="0"/>
                <w:numId w:val="9"/>
              </w:numPr>
              <w:spacing w:line="360" w:lineRule="auto"/>
              <w:ind w:hanging="360"/>
              <w:contextualSpacing/>
            </w:pPr>
            <w:r>
              <w:rPr>
                <w:rFonts w:ascii="Arial" w:eastAsia="Arial" w:hAnsi="Arial" w:cs="Arial"/>
              </w:rPr>
              <w:t xml:space="preserve">Hệ thống thư viện trường học và thư viện công cộng yếu và hoạt động chưa hiệu quả, chưa đáp ứng được nhu cầu của người đọc cả về nội dung và phương thức phục vụ: Sách thiếu, cũ, nội dung không hấp dẫn do thiếu kinh phí và thiếu sự chọn lựa phù hợp với nhu cầu kiến thức/giải trí/thị hiếu…của học sinh; thời gian đọc tại trường rất hạn chế; phương thức quản lý gò bó theo giờ hành chính và thường không cho mượn về để đọc vào thời gian rảnh rỗi…( </w:t>
            </w:r>
            <w:r>
              <w:rPr>
                <w:rFonts w:ascii="Arial" w:eastAsia="Arial" w:hAnsi="Arial" w:cs="Arial"/>
                <w:i/>
              </w:rPr>
              <w:t>Thống kê của Bộ GD&amp; ĐT năm học 2009 - 2010: Trong tổng số 24.746 trường có thư viện, chỉ có một nửa số này đạt chuẩn (khoảng 13.580 trường). Đội ngũ cán bộ thư viện có 26.578 người, nhưng chỉ có hơn 49% là cán bộ chuyên trách (13.110 người). Kinh phí đầu tư cho thư viện trường học năm 2009 - 2010 là hơn 202 tỷ đồng, bình quân một trường học được đầu tư 7,4 triệu đồng.. Với số tiền này, chắc chắn, dù có mua bổ sung tài liệu cho thư viện thì cũng chỉ là muối bỏ bể bởi giá cả sách, truyện in ấn tăng giá  đến chóng mặt. Đấy là chưa kể, đến thời điểm này, cả nước vẫn còn tới 3.859 trường học chưa có thư viện trường học. Hệ thống thư viện trường học chậm phát triển cả số lượng và chất lượng. Nhiều trường nếu có thư viện chỉ là hình thức, không phát huy được hiệu quả. Trong tổng số 23.344 trường có thư viện, số thư viện đạt chuẩn mới chỉ có 10.595 (tỷ lệ hơn 45%). (</w:t>
            </w:r>
            <w:hyperlink r:id="rId20">
              <w:r>
                <w:rPr>
                  <w:rFonts w:ascii="Arial" w:eastAsia="Arial" w:hAnsi="Arial" w:cs="Arial"/>
                  <w:i/>
                  <w:color w:val="0000FF"/>
                  <w:u w:val="single"/>
                </w:rPr>
                <w:t>http://huc.edu.vn/chi-tiet/1917/Vai-net-ve-he-thong-thu-vien-truong-hoc-Viet-Nam.html</w:t>
              </w:r>
            </w:hyperlink>
            <w:r>
              <w:rPr>
                <w:rFonts w:ascii="Arial" w:eastAsia="Arial" w:hAnsi="Arial" w:cs="Arial"/>
                <w:i/>
              </w:rPr>
              <w:t>)</w:t>
            </w:r>
          </w:p>
          <w:p w:rsidR="00D256A4" w:rsidRDefault="00FF401A">
            <w:pPr>
              <w:widowControl w:val="0"/>
              <w:numPr>
                <w:ilvl w:val="0"/>
                <w:numId w:val="9"/>
              </w:numPr>
              <w:spacing w:line="360" w:lineRule="auto"/>
              <w:ind w:hanging="360"/>
              <w:contextualSpacing/>
            </w:pPr>
            <w:r>
              <w:rPr>
                <w:rFonts w:ascii="Arial" w:eastAsia="Arial" w:hAnsi="Arial" w:cs="Arial"/>
              </w:rPr>
              <w:t>Thư viện các trường mở theo giờ hành chính (và nhiều trường thậm chí còn không mở cửa), hầu hết chỉ cho đọc tại chỗ, không cho mượn về. Nếu đọc tại chỗ, chắc chắn không có đủ thời gian để đọc hết cuốn sách và các em cũng mất cơ hội tham gia vui chơi, hoạt động vận động. Đây cũng là lý do tại sao các em không lên thư viện.</w:t>
            </w:r>
          </w:p>
        </w:tc>
      </w:tr>
      <w:tr w:rsidR="00D256A4">
        <w:tc>
          <w:tcPr>
            <w:tcW w:w="9464"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lastRenderedPageBreak/>
              <w:t xml:space="preserve">      5.2 CÁCH GIẢI QUYẾT VẤN ĐỀ</w:t>
            </w:r>
          </w:p>
          <w:p w:rsidR="00D256A4" w:rsidRDefault="00FF401A">
            <w:pPr>
              <w:tabs>
                <w:tab w:val="left" w:pos="8640"/>
              </w:tabs>
              <w:spacing w:before="120" w:line="360" w:lineRule="auto"/>
            </w:pPr>
            <w:r>
              <w:rPr>
                <w:rFonts w:ascii="Arial" w:eastAsia="Arial" w:hAnsi="Arial" w:cs="Arial"/>
              </w:rPr>
              <w:t>- Thư viện tự quản sẽ xây dựng tủ sách với các đầu sách chất lượng, phù hợp với nhu cầu</w:t>
            </w:r>
          </w:p>
          <w:p w:rsidR="00D256A4" w:rsidRDefault="00FF401A">
            <w:pPr>
              <w:tabs>
                <w:tab w:val="left" w:pos="8640"/>
              </w:tabs>
              <w:spacing w:before="120" w:line="360" w:lineRule="auto"/>
            </w:pPr>
            <w:r>
              <w:rPr>
                <w:rFonts w:ascii="Arial" w:eastAsia="Arial" w:hAnsi="Arial" w:cs="Arial"/>
              </w:rPr>
              <w:t xml:space="preserve">- Số lượng đầu sách bằng hoặc lớn hơn số học sinh, do đó vào mọi thời điểm, mỗi học sinh đều có ít nhất 1 cuốn sách để đọc </w:t>
            </w:r>
          </w:p>
          <w:p w:rsidR="00D256A4" w:rsidRDefault="00FF401A">
            <w:pPr>
              <w:tabs>
                <w:tab w:val="left" w:pos="8640"/>
              </w:tabs>
              <w:spacing w:before="120" w:line="360" w:lineRule="auto"/>
            </w:pPr>
            <w:r>
              <w:rPr>
                <w:rFonts w:ascii="Arial" w:eastAsia="Arial" w:hAnsi="Arial" w:cs="Arial"/>
              </w:rPr>
              <w:t>- Học sinh được mượn sách mang về nhà để đọc vào bất kì thời gian nào rảnh rỗi phù hợp với từng cá nhân học sinh, do đó rất thuận lợi cho việc đọc</w:t>
            </w:r>
          </w:p>
          <w:p w:rsidR="00D256A4" w:rsidRDefault="00FF401A">
            <w:pPr>
              <w:tabs>
                <w:tab w:val="left" w:pos="8640"/>
              </w:tabs>
              <w:spacing w:before="120" w:line="360" w:lineRule="auto"/>
            </w:pPr>
            <w:r>
              <w:rPr>
                <w:rFonts w:ascii="Arial" w:eastAsia="Arial" w:hAnsi="Arial" w:cs="Arial"/>
              </w:rPr>
              <w:t>- Các cuốn sách được định kỳ luân chuyển (thí dụ hàng tuần) giữa các em học sinh, do đó các em luôn có sách mới để đọc. Như vậy mỗi tháng 1 học sinh có cơ hội đọc tới 4 đầu sách.</w:t>
            </w:r>
          </w:p>
          <w:p w:rsidR="00D256A4" w:rsidRDefault="00FF401A">
            <w:pPr>
              <w:tabs>
                <w:tab w:val="left" w:pos="8640"/>
              </w:tabs>
              <w:spacing w:before="120" w:line="360" w:lineRule="auto"/>
            </w:pPr>
            <w:r>
              <w:rPr>
                <w:rFonts w:ascii="Arial" w:eastAsia="Arial" w:hAnsi="Arial" w:cs="Arial"/>
              </w:rPr>
              <w:t>- Tủ sách tự quản có phương thức quản lý hết sức đơn giản (luân phiên sách theo định kì trong nội bộ lớp giữa các học sinh), vì thế các em có thể tự quản lý với sự hướng dẫn, hỗ trợ thêm của giáo viên, phụ huynh và các anh chị phụ trách. Không cần đến thủ thư chuyên trách của trường, không cần đầu tư cơ sở vật chất (phòng đọc, giá sách, bàn ghế…), do vậy nơi nào cũng có thể làm được</w:t>
            </w:r>
          </w:p>
          <w:p w:rsidR="00D256A4" w:rsidRDefault="00FF401A">
            <w:pPr>
              <w:tabs>
                <w:tab w:val="left" w:pos="8640"/>
              </w:tabs>
              <w:spacing w:before="120" w:line="360" w:lineRule="auto"/>
            </w:pPr>
            <w:r>
              <w:rPr>
                <w:rFonts w:ascii="Arial" w:eastAsia="Arial" w:hAnsi="Arial" w:cs="Arial"/>
              </w:rPr>
              <w:t>- Nguồn sách đóng góp hình thành đa dạng từ nhiều nguồn, khả thi, huy động được sự đóng góp của xã hội, các nhà hảo tâm, do vậy khắc phục được hạn chế về ngân sách và kinh phí hiện nay; tủ sách có thể hình thành một cách nhanh chóng và dễ dàng. Kinh phí đầu tư thấp, rất kinh tế.</w:t>
            </w:r>
          </w:p>
          <w:p w:rsidR="00D256A4" w:rsidRDefault="00FF401A">
            <w:pPr>
              <w:tabs>
                <w:tab w:val="left" w:pos="8640"/>
              </w:tabs>
              <w:spacing w:before="120" w:line="360" w:lineRule="auto"/>
            </w:pPr>
            <w:r>
              <w:rPr>
                <w:rFonts w:ascii="Arial" w:eastAsia="Arial" w:hAnsi="Arial" w:cs="Arial"/>
              </w:rPr>
              <w:lastRenderedPageBreak/>
              <w:t>- Hoạt động của thư viện tự quản giúp giảm tải cho đội ngũ giáo viên, cán bộ của trường trong việc quản lý thư viện; tiết kiệm ngân sách đầu tư; dành nguồn kinh phí thư viện tập trung vào việc mua học liệu, tài liệu tham khảo cho giáo viên và học sinh</w:t>
            </w:r>
          </w:p>
        </w:tc>
      </w:tr>
      <w:tr w:rsidR="00D256A4">
        <w:tc>
          <w:tcPr>
            <w:tcW w:w="9464" w:type="dxa"/>
            <w:tcBorders>
              <w:top w:val="single" w:sz="4" w:space="0" w:color="000000"/>
              <w:bottom w:val="single" w:sz="4" w:space="0" w:color="000000"/>
            </w:tcBorders>
          </w:tcPr>
          <w:p w:rsidR="00D256A4" w:rsidRDefault="00FF401A">
            <w:pPr>
              <w:tabs>
                <w:tab w:val="left" w:pos="8640"/>
              </w:tabs>
              <w:spacing w:before="120" w:line="360" w:lineRule="auto"/>
            </w:pPr>
            <w:r>
              <w:rPr>
                <w:rFonts w:ascii="Arial" w:eastAsia="Arial" w:hAnsi="Arial" w:cs="Arial"/>
              </w:rPr>
              <w:lastRenderedPageBreak/>
              <w:t xml:space="preserve">       5.3 Báo cáo kết quả thử nghiệm:</w:t>
            </w:r>
          </w:p>
          <w:p w:rsidR="00D256A4" w:rsidRDefault="00FF401A">
            <w:pPr>
              <w:tabs>
                <w:tab w:val="left" w:pos="8640"/>
              </w:tabs>
              <w:spacing w:before="120" w:line="360" w:lineRule="auto"/>
            </w:pPr>
            <w:r>
              <w:rPr>
                <w:rFonts w:ascii="Arial" w:eastAsia="Arial" w:hAnsi="Arial" w:cs="Arial"/>
                <w:highlight w:val="white"/>
              </w:rPr>
              <w:t xml:space="preserve">Hiện chúng tôi đang triển khai thực hiện việc thành lập thư viện tự quản đầu tiên tại trường Trường tiểu học Bạch Đằng, địa chỉ 57 Lê Quốc Hưng, Quận 4, Tp.HCM với 700 học sinh, khai trương hoạt động chính thức vào ngày 16/11/2015. </w:t>
            </w:r>
          </w:p>
          <w:p w:rsidR="00D256A4" w:rsidRDefault="00FF401A">
            <w:pPr>
              <w:numPr>
                <w:ilvl w:val="0"/>
                <w:numId w:val="9"/>
              </w:numPr>
              <w:tabs>
                <w:tab w:val="left" w:pos="8640"/>
              </w:tabs>
              <w:spacing w:before="120" w:line="360" w:lineRule="auto"/>
              <w:ind w:hanging="360"/>
            </w:pPr>
            <w:r>
              <w:rPr>
                <w:rFonts w:ascii="Arial" w:eastAsia="Arial" w:hAnsi="Arial" w:cs="Arial"/>
                <w:highlight w:val="white"/>
              </w:rPr>
              <w:t>Báo cáo kết quả khảo sát nhu cầu đọc: đã thực hiện, xin xem tài liệu đính kèm</w:t>
            </w:r>
          </w:p>
          <w:p w:rsidR="00D256A4" w:rsidRDefault="00FF401A">
            <w:pPr>
              <w:numPr>
                <w:ilvl w:val="0"/>
                <w:numId w:val="9"/>
              </w:numPr>
              <w:tabs>
                <w:tab w:val="left" w:pos="8640"/>
              </w:tabs>
              <w:spacing w:before="120" w:line="360" w:lineRule="auto"/>
              <w:ind w:hanging="360"/>
            </w:pPr>
            <w:r>
              <w:rPr>
                <w:rFonts w:ascii="Arial" w:eastAsia="Arial" w:hAnsi="Arial" w:cs="Arial"/>
                <w:highlight w:val="white"/>
              </w:rPr>
              <w:t>Báo cáo đánh giá sơ kết hiệu quả hoạt động của thư viện: dự kiến sẽ có sau 30 ngày kể từ ngày khai trương</w:t>
            </w:r>
          </w:p>
        </w:tc>
      </w:tr>
    </w:tbl>
    <w:p w:rsidR="00D256A4" w:rsidRDefault="00FF401A">
      <w:pPr>
        <w:tabs>
          <w:tab w:val="left" w:pos="8640"/>
        </w:tabs>
        <w:spacing w:before="120" w:line="360" w:lineRule="auto"/>
        <w:ind w:right="432"/>
      </w:pPr>
      <w:r>
        <w:rPr>
          <w:rFonts w:ascii="Arial" w:eastAsia="Arial" w:hAnsi="Arial" w:cs="Arial"/>
        </w:rPr>
        <w:t xml:space="preserve">6. Mô tả đối tượng hưởng lợi </w:t>
      </w:r>
      <w:r>
        <w:rPr>
          <w:rFonts w:ascii="Arial" w:eastAsia="Arial" w:hAnsi="Arial" w:cs="Arial"/>
          <w:i/>
        </w:rPr>
        <w:t>(Số lượng, độ tuổi và nơi sinh sống của đối tượng hưởng lợi trực tiếp và gián tiếp)</w:t>
      </w:r>
    </w:p>
    <w:tbl>
      <w:tblPr>
        <w:tblStyle w:val="a4"/>
        <w:tblW w:w="9606" w:type="dxa"/>
        <w:tblInd w:w="-115" w:type="dxa"/>
        <w:tblBorders>
          <w:bottom w:val="single" w:sz="4" w:space="0" w:color="000000"/>
        </w:tblBorders>
        <w:tblLayout w:type="fixed"/>
        <w:tblLook w:val="0400" w:firstRow="0" w:lastRow="0" w:firstColumn="0" w:lastColumn="0" w:noHBand="0" w:noVBand="1"/>
      </w:tblPr>
      <w:tblGrid>
        <w:gridCol w:w="9606"/>
      </w:tblGrid>
      <w:tr w:rsidR="00D256A4">
        <w:tc>
          <w:tcPr>
            <w:tcW w:w="9606" w:type="dxa"/>
            <w:tcBorders>
              <w:bottom w:val="single" w:sz="4" w:space="0" w:color="000000"/>
            </w:tcBorders>
          </w:tcPr>
          <w:p w:rsidR="00D256A4" w:rsidRDefault="00FF401A">
            <w:pPr>
              <w:numPr>
                <w:ilvl w:val="0"/>
                <w:numId w:val="9"/>
              </w:numPr>
              <w:tabs>
                <w:tab w:val="left" w:pos="8640"/>
              </w:tabs>
              <w:spacing w:before="120" w:line="360" w:lineRule="auto"/>
              <w:ind w:hanging="360"/>
            </w:pPr>
            <w:r>
              <w:rPr>
                <w:rFonts w:ascii="Arial" w:eastAsia="Arial" w:hAnsi="Arial" w:cs="Arial"/>
              </w:rPr>
              <w:t>Theo số liệu thống kê 2011, TP HCM có 908 trường phổ thông với 1,021 triệu học sinh, trong đó có khoảng 750 trường tiểu học và trung học cơ sở (riêng lẻ và hỗn hợp). Tính trung bình, mỗi trường phổ thông có 1100 học sinh</w:t>
            </w:r>
          </w:p>
          <w:p w:rsidR="00D256A4" w:rsidRDefault="00FF401A">
            <w:pPr>
              <w:numPr>
                <w:ilvl w:val="0"/>
                <w:numId w:val="9"/>
              </w:numPr>
              <w:tabs>
                <w:tab w:val="left" w:pos="8640"/>
              </w:tabs>
              <w:spacing w:before="120" w:line="360" w:lineRule="auto"/>
              <w:ind w:hanging="360"/>
            </w:pPr>
            <w:r>
              <w:rPr>
                <w:rFonts w:ascii="Arial" w:eastAsia="Arial" w:hAnsi="Arial" w:cs="Arial"/>
              </w:rPr>
              <w:t>Xây dựng văn hóa đọc phải bắt đầu từ nhỏ, vì vậy chúng tôi sẽ tập trung vào các trường trường tiểu học và trung học cơ sở (từ lớp 1 đến lớp 9, độ tuổi từ 7-15 tuổi). Trong số 750 trường, chúng tôi ước tính có không dưới 50% số trường có nhu cầu lập thư viện tự quản.</w:t>
            </w:r>
          </w:p>
          <w:p w:rsidR="00D256A4" w:rsidRDefault="00FF401A">
            <w:pPr>
              <w:numPr>
                <w:ilvl w:val="0"/>
                <w:numId w:val="9"/>
              </w:numPr>
              <w:tabs>
                <w:tab w:val="left" w:pos="8640"/>
              </w:tabs>
              <w:spacing w:before="120" w:line="360" w:lineRule="auto"/>
              <w:ind w:hanging="360"/>
            </w:pPr>
            <w:r>
              <w:rPr>
                <w:rFonts w:ascii="Arial" w:eastAsia="Arial" w:hAnsi="Arial" w:cs="Arial"/>
              </w:rPr>
              <w:t xml:space="preserve">Các điểm trường chúng tôi ưu tiên tập trung phát triển thư viện tự quản là vùng ven thành phố, vùng có điều kiện kinh tế xã hội khó khăn, nhiều học sinh con em gia đình thu nhập thấp, trường có khó khăn về kinh phí hoạt động. Với ngân sách tài trợ vòng 3 của LIN tối đa là 50 triệu đồng, chúng tôi dự tính sử dụng nguồn tài trợ này để thành lập thư viện tự quản ở 5 trường phổ thông. </w:t>
            </w:r>
          </w:p>
          <w:p w:rsidR="00D256A4" w:rsidRDefault="00FF401A">
            <w:pPr>
              <w:numPr>
                <w:ilvl w:val="0"/>
                <w:numId w:val="9"/>
              </w:numPr>
              <w:tabs>
                <w:tab w:val="left" w:pos="8640"/>
              </w:tabs>
              <w:spacing w:before="120" w:line="360" w:lineRule="auto"/>
              <w:ind w:hanging="360"/>
            </w:pPr>
            <w:r>
              <w:rPr>
                <w:rFonts w:ascii="Arial" w:eastAsia="Arial" w:hAnsi="Arial" w:cs="Arial"/>
              </w:rPr>
              <w:t>Dự án thư viện tự quản sẽ chỉ được thực hiện sau khi nhà trường và TVTL có văn bản thỏa thuận. Hiện tại các văn bản này chưa được kí chính thức. Vì thế TVTL sẽ thông báo với LIN về từng dự án cụ thể vào thời điểm thích hợp và LIN sẽ chỉ giải ngân khi đã có thông tin chi tiết vể đối tượng thụ hưởng. Trọng tâm phát triển giai đoạn 2015-2016 của thư viện là các trường ở  quận 4, quận 8, TP HCM.</w:t>
            </w:r>
          </w:p>
        </w:tc>
      </w:tr>
    </w:tbl>
    <w:p w:rsidR="00D256A4" w:rsidRDefault="00FF401A">
      <w:pPr>
        <w:tabs>
          <w:tab w:val="left" w:pos="8640"/>
        </w:tabs>
        <w:spacing w:before="120" w:line="360" w:lineRule="auto"/>
      </w:pPr>
      <w:r>
        <w:rPr>
          <w:rFonts w:ascii="Arial" w:eastAsia="Arial" w:hAnsi="Arial" w:cs="Arial"/>
        </w:rPr>
        <w:t xml:space="preserve">7. Nêu mục tiêu của dự án </w:t>
      </w:r>
      <w:r>
        <w:rPr>
          <w:rFonts w:ascii="Arial" w:eastAsia="Arial" w:hAnsi="Arial" w:cs="Arial"/>
          <w:i/>
        </w:rPr>
        <w:t>(Thay đổi hoặc cải thiện nào sẽ được tạo ra khi thực hiện thành công dự án?)</w:t>
      </w:r>
    </w:p>
    <w:tbl>
      <w:tblPr>
        <w:tblStyle w:val="a5"/>
        <w:tblW w:w="9322" w:type="dxa"/>
        <w:tblInd w:w="-115" w:type="dxa"/>
        <w:tblBorders>
          <w:bottom w:val="single" w:sz="4" w:space="0" w:color="000000"/>
        </w:tblBorders>
        <w:tblLayout w:type="fixed"/>
        <w:tblLook w:val="0400" w:firstRow="0" w:lastRow="0" w:firstColumn="0" w:lastColumn="0" w:noHBand="0" w:noVBand="1"/>
      </w:tblPr>
      <w:tblGrid>
        <w:gridCol w:w="9322"/>
      </w:tblGrid>
      <w:tr w:rsidR="00D256A4">
        <w:tc>
          <w:tcPr>
            <w:tcW w:w="9322" w:type="dxa"/>
            <w:tcBorders>
              <w:bottom w:val="single" w:sz="4" w:space="0" w:color="000000"/>
            </w:tcBorders>
          </w:tcPr>
          <w:p w:rsidR="00D256A4" w:rsidRDefault="00FF401A">
            <w:pPr>
              <w:tabs>
                <w:tab w:val="left" w:pos="9072"/>
              </w:tabs>
              <w:spacing w:before="120" w:line="360" w:lineRule="auto"/>
            </w:pPr>
            <w:r>
              <w:rPr>
                <w:rFonts w:ascii="Arial" w:eastAsia="Arial" w:hAnsi="Arial" w:cs="Arial"/>
              </w:rPr>
              <w:t>- Thành lập thêm được 5 thư viện tự quản trong trường phổ thông với mỗi thư viện trung bình tối thiểu là 1100 cuốn sách, tổng cộng là 5500 cuốn sách.</w:t>
            </w:r>
          </w:p>
          <w:p w:rsidR="00D256A4" w:rsidRDefault="00FF401A">
            <w:pPr>
              <w:tabs>
                <w:tab w:val="left" w:pos="9072"/>
              </w:tabs>
              <w:spacing w:before="120" w:line="360" w:lineRule="auto"/>
            </w:pPr>
            <w:r>
              <w:rPr>
                <w:rFonts w:ascii="Arial" w:eastAsia="Arial" w:hAnsi="Arial" w:cs="Arial"/>
              </w:rPr>
              <w:t>- Tỉ lệ số sách đọc trên đầu người được nâng cao vượt bậc, có thể lên tới trên 30 cuốn/năm, cao hơn mức đọc trung bình ở nhiều nước có thứ hạng cao trên thế giới</w:t>
            </w:r>
          </w:p>
          <w:p w:rsidR="00D256A4" w:rsidRDefault="00FF401A">
            <w:pPr>
              <w:tabs>
                <w:tab w:val="left" w:pos="9072"/>
              </w:tabs>
              <w:spacing w:before="120" w:line="360" w:lineRule="auto"/>
            </w:pPr>
            <w:r>
              <w:rPr>
                <w:rFonts w:ascii="Arial" w:eastAsia="Arial" w:hAnsi="Arial" w:cs="Arial"/>
              </w:rPr>
              <w:t xml:space="preserve">- Các trường sẽ thành lập được tủ sách đọc thêm ngoài học liệu với chất lượng đầu sách tốt và nội </w:t>
            </w:r>
            <w:r>
              <w:rPr>
                <w:rFonts w:ascii="Arial" w:eastAsia="Arial" w:hAnsi="Arial" w:cs="Arial"/>
              </w:rPr>
              <w:lastRenderedPageBreak/>
              <w:t>dung phong phú, khắc phục được sự hạn hẹp về ngân sách đầu tư hiện nay; tăng được kinh phí thư viện cho việc mua học liệu và sách tham khảo cho giáo viên và học sinh.</w:t>
            </w:r>
          </w:p>
          <w:p w:rsidR="00D256A4" w:rsidRDefault="00FF401A">
            <w:pPr>
              <w:tabs>
                <w:tab w:val="left" w:pos="9072"/>
              </w:tabs>
              <w:spacing w:before="120" w:line="360" w:lineRule="auto"/>
            </w:pPr>
            <w:r>
              <w:rPr>
                <w:rFonts w:ascii="Arial" w:eastAsia="Arial" w:hAnsi="Arial" w:cs="Arial"/>
              </w:rPr>
              <w:t xml:space="preserve">- Khai thác thư viện cực kỳ hiệu quả: Với 1100 cuốn sách, thư viện có thể phục vụ được tới 4400 lượt bạn đọc/tháng. Số lượt bạn đọc này cao hơn rất nhiều thư viện cấp tỉnh, thành phố trên cả nước (thí dụ cả tỉnh Gia lai 1 năm chỉ có 2000 bạn đọc </w:t>
            </w:r>
            <w:hyperlink r:id="rId21">
              <w:r>
                <w:rPr>
                  <w:rFonts w:ascii="Arial" w:eastAsia="Arial" w:hAnsi="Arial" w:cs="Arial"/>
                  <w:color w:val="0000FF"/>
                  <w:u w:val="single"/>
                </w:rPr>
                <w:t>http://baodatviet.vn/chinh-tri-xa-hoi/tin-tuc-thoi-su/chi-230ty-de-nguoi-viet-ham-doc-sach-oai-oam-nghich-ly-3282550/?paged=2</w:t>
              </w:r>
            </w:hyperlink>
            <w:r>
              <w:rPr>
                <w:rFonts w:ascii="Arial" w:eastAsia="Arial" w:hAnsi="Arial" w:cs="Arial"/>
              </w:rPr>
              <w:t>).</w:t>
            </w:r>
          </w:p>
          <w:p w:rsidR="00D256A4" w:rsidRDefault="00FF401A">
            <w:pPr>
              <w:tabs>
                <w:tab w:val="left" w:pos="9072"/>
              </w:tabs>
              <w:spacing w:before="120" w:line="360" w:lineRule="auto"/>
            </w:pPr>
            <w:r>
              <w:rPr>
                <w:rFonts w:ascii="Arial" w:eastAsia="Arial" w:hAnsi="Arial" w:cs="Arial"/>
                <w:b/>
              </w:rPr>
              <w:t>- Quá trình xây dựng 5 thư viện tự quản này cũng đồng thời là quá trình TVTL hoàn thiện môz hình, phương pháp, công nghệ, cách thức quản lý vận hành dự án thư viện tự quản của TVTL nhằm mục tiêu phổ biến và nhân rộng để áp dụng trong các trường phổ thông tại TP HCM và trên toàn quốc. Đây cũng đồng thời là mục tiêu quan trọng của dự án.</w:t>
            </w:r>
          </w:p>
        </w:tc>
      </w:tr>
    </w:tbl>
    <w:p w:rsidR="00D256A4" w:rsidRDefault="00FF401A">
      <w:pPr>
        <w:tabs>
          <w:tab w:val="left" w:pos="8640"/>
        </w:tabs>
        <w:spacing w:before="120" w:line="360" w:lineRule="auto"/>
        <w:ind w:right="432"/>
      </w:pPr>
      <w:r>
        <w:rPr>
          <w:rFonts w:ascii="Arial" w:eastAsia="Arial" w:hAnsi="Arial" w:cs="Arial"/>
        </w:rPr>
        <w:lastRenderedPageBreak/>
        <w:t xml:space="preserve">8. Mô tả kết quả mong đợi của dự án </w:t>
      </w:r>
      <w:r>
        <w:rPr>
          <w:rFonts w:ascii="Arial" w:eastAsia="Arial" w:hAnsi="Arial" w:cs="Arial"/>
          <w:i/>
        </w:rPr>
        <w:t>(Những sản phẩm trực tiếp của quá trình thực hiện dự án phù hợp với mục tiêu dự án đề ra)</w:t>
      </w:r>
    </w:p>
    <w:tbl>
      <w:tblPr>
        <w:tblStyle w:val="a6"/>
        <w:tblW w:w="9198" w:type="dxa"/>
        <w:tblInd w:w="-115" w:type="dxa"/>
        <w:tblBorders>
          <w:bottom w:val="single" w:sz="4" w:space="0" w:color="000000"/>
        </w:tblBorders>
        <w:tblLayout w:type="fixed"/>
        <w:tblLook w:val="0400" w:firstRow="0" w:lastRow="0" w:firstColumn="0" w:lastColumn="0" w:noHBand="0" w:noVBand="1"/>
      </w:tblPr>
      <w:tblGrid>
        <w:gridCol w:w="9198"/>
      </w:tblGrid>
      <w:tr w:rsidR="00D256A4">
        <w:tc>
          <w:tcPr>
            <w:tcW w:w="9198"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 xml:space="preserve">- Cải thiện rõ rệt khả năng tiếp cận với sách (dễ dàng, mọi lúc), hình thành và tạo thói quen đọc sách cho học sinh. </w:t>
            </w:r>
          </w:p>
          <w:p w:rsidR="00D256A4" w:rsidRDefault="00FF401A">
            <w:pPr>
              <w:tabs>
                <w:tab w:val="left" w:pos="8640"/>
              </w:tabs>
              <w:spacing w:before="120" w:line="360" w:lineRule="auto"/>
            </w:pPr>
            <w:r>
              <w:rPr>
                <w:rFonts w:ascii="Arial" w:eastAsia="Arial" w:hAnsi="Arial" w:cs="Arial"/>
              </w:rPr>
              <w:t>- Nâng chỉ tiêu số sách đọc hàng năm/đầu người ở mức rất cao, cao hơn mức trung bình ở các nước đọc nhiều sách nhất. Nếu duy trì được tần suất đọc 4 cuốn/tháng (mỗi tuần luân chuyển sách một lần), mỗi năm học, một em có thể đọc trung bình trên 30 cuốn sách.</w:t>
            </w:r>
          </w:p>
        </w:tc>
      </w:tr>
    </w:tbl>
    <w:p w:rsidR="00D256A4" w:rsidRDefault="00FF401A">
      <w:pPr>
        <w:tabs>
          <w:tab w:val="left" w:pos="8640"/>
        </w:tabs>
        <w:spacing w:before="120" w:line="360" w:lineRule="auto"/>
        <w:ind w:right="432"/>
      </w:pPr>
      <w:r>
        <w:rPr>
          <w:rFonts w:ascii="Arial" w:eastAsia="Arial" w:hAnsi="Arial" w:cs="Arial"/>
        </w:rPr>
        <w:t xml:space="preserve">9. Mô tả các hoạt động dự kiến dự án cần phải thực hiện để đạt được kết quả mong đợi, cần ghi rõ thời gian biểu và khuyến khích cung cấp thông tin về người phụ trách chính cho từng hoạt động </w:t>
      </w:r>
      <w:r>
        <w:rPr>
          <w:rFonts w:ascii="Arial" w:eastAsia="Arial" w:hAnsi="Arial" w:cs="Arial"/>
          <w:i/>
        </w:rPr>
        <w:t>(Có thể trình bày trực tiếp tại đây hoặc đính kèm)</w:t>
      </w:r>
    </w:p>
    <w:tbl>
      <w:tblPr>
        <w:tblStyle w:val="a8"/>
        <w:tblW w:w="9435" w:type="dxa"/>
        <w:tblInd w:w="-115" w:type="dxa"/>
        <w:tblBorders>
          <w:bottom w:val="single" w:sz="4" w:space="0" w:color="000000"/>
        </w:tblBorders>
        <w:tblLayout w:type="fixed"/>
        <w:tblLook w:val="0400" w:firstRow="0" w:lastRow="0" w:firstColumn="0" w:lastColumn="0" w:noHBand="0" w:noVBand="1"/>
      </w:tblPr>
      <w:tblGrid>
        <w:gridCol w:w="9435"/>
      </w:tblGrid>
      <w:tr w:rsidR="00D256A4">
        <w:tc>
          <w:tcPr>
            <w:tcW w:w="9435"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9.1 Các hoạt động chính bao gồm:</w:t>
            </w:r>
          </w:p>
          <w:p w:rsidR="00D256A4" w:rsidRDefault="00FF401A">
            <w:pPr>
              <w:numPr>
                <w:ilvl w:val="0"/>
                <w:numId w:val="9"/>
              </w:numPr>
              <w:tabs>
                <w:tab w:val="left" w:pos="8640"/>
              </w:tabs>
              <w:spacing w:before="120" w:line="360" w:lineRule="auto"/>
              <w:ind w:hanging="360"/>
            </w:pPr>
            <w:r>
              <w:rPr>
                <w:rFonts w:ascii="Arial" w:eastAsia="Arial" w:hAnsi="Arial" w:cs="Arial"/>
              </w:rPr>
              <w:t>Trình bày ý tưởng với lãnh đạo nhà trường; kí kết thỏa thuận hợp tác</w:t>
            </w:r>
          </w:p>
          <w:p w:rsidR="00D256A4" w:rsidRDefault="00FF401A">
            <w:pPr>
              <w:numPr>
                <w:ilvl w:val="0"/>
                <w:numId w:val="9"/>
              </w:numPr>
              <w:tabs>
                <w:tab w:val="left" w:pos="8640"/>
              </w:tabs>
              <w:spacing w:line="360" w:lineRule="auto"/>
              <w:ind w:left="357" w:hanging="357"/>
            </w:pPr>
            <w:r>
              <w:rPr>
                <w:rFonts w:ascii="Arial" w:eastAsia="Arial" w:hAnsi="Arial" w:cs="Arial"/>
              </w:rPr>
              <w:t>Khảo sát nhu cầu và thói quen đọc sách</w:t>
            </w:r>
          </w:p>
          <w:p w:rsidR="00D256A4" w:rsidRDefault="00FF401A">
            <w:pPr>
              <w:numPr>
                <w:ilvl w:val="0"/>
                <w:numId w:val="9"/>
              </w:numPr>
              <w:tabs>
                <w:tab w:val="left" w:pos="8640"/>
              </w:tabs>
              <w:spacing w:line="360" w:lineRule="auto"/>
              <w:ind w:left="357" w:hanging="357"/>
            </w:pPr>
            <w:r>
              <w:rPr>
                <w:rFonts w:ascii="Arial" w:eastAsia="Arial" w:hAnsi="Arial" w:cs="Arial"/>
              </w:rPr>
              <w:t>Lên kế hoạch thực hiện chi tiết</w:t>
            </w:r>
          </w:p>
          <w:p w:rsidR="00D256A4" w:rsidRDefault="00FF401A">
            <w:pPr>
              <w:numPr>
                <w:ilvl w:val="0"/>
                <w:numId w:val="9"/>
              </w:numPr>
              <w:tabs>
                <w:tab w:val="left" w:pos="8640"/>
              </w:tabs>
              <w:spacing w:line="360" w:lineRule="auto"/>
              <w:ind w:left="357" w:hanging="357"/>
            </w:pPr>
            <w:r>
              <w:rPr>
                <w:rFonts w:ascii="Arial" w:eastAsia="Arial" w:hAnsi="Arial" w:cs="Arial"/>
              </w:rPr>
              <w:t>Đào tạo, hướng dẫn học sinh/giáo viên/cán bộ nhà trường phụ trách việc phương pháp lập và quản lý thư viện tự quản</w:t>
            </w:r>
          </w:p>
          <w:p w:rsidR="00D256A4" w:rsidRDefault="00FF401A">
            <w:pPr>
              <w:numPr>
                <w:ilvl w:val="0"/>
                <w:numId w:val="9"/>
              </w:numPr>
              <w:tabs>
                <w:tab w:val="left" w:pos="8640"/>
              </w:tabs>
              <w:spacing w:line="360" w:lineRule="auto"/>
              <w:ind w:left="357" w:hanging="357"/>
            </w:pPr>
            <w:r>
              <w:rPr>
                <w:rFonts w:ascii="Arial" w:eastAsia="Arial" w:hAnsi="Arial" w:cs="Arial"/>
              </w:rPr>
              <w:t>Thu nhận sách đóng góp/ủng hộ, sàng lọc phân loại; mua bổ sung sách mới chất lượng cao</w:t>
            </w:r>
          </w:p>
          <w:p w:rsidR="00D256A4" w:rsidRDefault="00FF401A">
            <w:pPr>
              <w:numPr>
                <w:ilvl w:val="0"/>
                <w:numId w:val="9"/>
              </w:numPr>
              <w:tabs>
                <w:tab w:val="left" w:pos="8640"/>
              </w:tabs>
              <w:spacing w:line="360" w:lineRule="auto"/>
              <w:ind w:left="357" w:hanging="357"/>
            </w:pPr>
            <w:r>
              <w:rPr>
                <w:rFonts w:ascii="Arial" w:eastAsia="Arial" w:hAnsi="Arial" w:cs="Arial"/>
              </w:rPr>
              <w:t>Tổ chức ngày hội khai trương và tư vấn, hỗ trợ các hoạt động tiếp theo để thư viện duy trì tốt chất lượng, hiệu quả hoạt động (thi đọc, tìm hiểu sách; hướng dẫn phương pháp đọc…)</w:t>
            </w:r>
          </w:p>
          <w:p w:rsidR="00D256A4" w:rsidRDefault="00D256A4"/>
          <w:p w:rsidR="00D256A4" w:rsidRDefault="00FF401A">
            <w:r>
              <w:rPr>
                <w:rFonts w:ascii="Calibri" w:eastAsia="Calibri" w:hAnsi="Calibri" w:cs="Calibri"/>
              </w:rPr>
              <w:t>9.2 Về mặt tổ chức, để thực hiện dự án, TVTL 1 thành viên quản lý chung và  5 nhóm làm việc như sau:</w:t>
            </w:r>
          </w:p>
          <w:p w:rsidR="00D256A4" w:rsidRDefault="00D256A4"/>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544"/>
              <w:gridCol w:w="1793"/>
              <w:gridCol w:w="1609"/>
            </w:tblGrid>
            <w:tr w:rsidR="00D256A4">
              <w:tc>
                <w:tcPr>
                  <w:tcW w:w="2263" w:type="dxa"/>
                </w:tcPr>
                <w:p w:rsidR="00D256A4" w:rsidRDefault="00FF401A">
                  <w:pPr>
                    <w:spacing w:before="120" w:after="200" w:line="276" w:lineRule="auto"/>
                    <w:ind w:left="360"/>
                    <w:contextualSpacing w:val="0"/>
                  </w:pPr>
                  <w:r>
                    <w:rPr>
                      <w:rFonts w:ascii="Calibri" w:eastAsia="Calibri" w:hAnsi="Calibri" w:cs="Calibri"/>
                      <w:b/>
                      <w:sz w:val="22"/>
                      <w:szCs w:val="22"/>
                    </w:rPr>
                    <w:t xml:space="preserve">Nhóm </w:t>
                  </w:r>
                </w:p>
              </w:tc>
              <w:tc>
                <w:tcPr>
                  <w:tcW w:w="3544" w:type="dxa"/>
                </w:tcPr>
                <w:p w:rsidR="00D256A4" w:rsidRDefault="00FF401A">
                  <w:pPr>
                    <w:spacing w:before="120"/>
                    <w:contextualSpacing w:val="0"/>
                  </w:pPr>
                  <w:r>
                    <w:rPr>
                      <w:rFonts w:ascii="Calibri" w:eastAsia="Calibri" w:hAnsi="Calibri" w:cs="Calibri"/>
                      <w:b/>
                    </w:rPr>
                    <w:t>Mô tả công việc</w:t>
                  </w:r>
                </w:p>
              </w:tc>
              <w:tc>
                <w:tcPr>
                  <w:tcW w:w="1793" w:type="dxa"/>
                </w:tcPr>
                <w:p w:rsidR="00D256A4" w:rsidRDefault="00FF401A">
                  <w:pPr>
                    <w:spacing w:before="120"/>
                    <w:contextualSpacing w:val="0"/>
                  </w:pPr>
                  <w:r>
                    <w:rPr>
                      <w:rFonts w:ascii="Calibri" w:eastAsia="Calibri" w:hAnsi="Calibri" w:cs="Calibri"/>
                      <w:b/>
                    </w:rPr>
                    <w:t>Người phụ trách</w:t>
                  </w:r>
                </w:p>
              </w:tc>
              <w:tc>
                <w:tcPr>
                  <w:tcW w:w="1609" w:type="dxa"/>
                </w:tcPr>
                <w:p w:rsidR="00D256A4" w:rsidRDefault="00FF401A">
                  <w:pPr>
                    <w:spacing w:before="120"/>
                    <w:contextualSpacing w:val="0"/>
                  </w:pPr>
                  <w:r>
                    <w:rPr>
                      <w:rFonts w:ascii="Calibri" w:eastAsia="Calibri" w:hAnsi="Calibri" w:cs="Calibri"/>
                      <w:b/>
                    </w:rPr>
                    <w:t>Người hỗ trợ</w:t>
                  </w:r>
                </w:p>
              </w:tc>
            </w:tr>
            <w:tr w:rsidR="00D256A4">
              <w:tc>
                <w:tcPr>
                  <w:tcW w:w="2263" w:type="dxa"/>
                </w:tcPr>
                <w:p w:rsidR="00D256A4" w:rsidRDefault="00FF401A">
                  <w:pPr>
                    <w:spacing w:before="120"/>
                    <w:contextualSpacing w:val="0"/>
                  </w:pPr>
                  <w:r>
                    <w:rPr>
                      <w:rFonts w:ascii="Calibri" w:eastAsia="Calibri" w:hAnsi="Calibri" w:cs="Calibri"/>
                    </w:rPr>
                    <w:t>1- Quản lý chung</w:t>
                  </w:r>
                </w:p>
              </w:tc>
              <w:tc>
                <w:tcPr>
                  <w:tcW w:w="3544" w:type="dxa"/>
                </w:tcPr>
                <w:p w:rsidR="00D256A4" w:rsidRDefault="00FF401A">
                  <w:pPr>
                    <w:spacing w:before="120"/>
                    <w:contextualSpacing w:val="0"/>
                  </w:pPr>
                  <w:r>
                    <w:rPr>
                      <w:rFonts w:ascii="Calibri" w:eastAsia="Calibri" w:hAnsi="Calibri" w:cs="Calibri"/>
                    </w:rPr>
                    <w:t>Lập dự án, điều phối các hoạt động của dự án</w:t>
                  </w:r>
                </w:p>
                <w:p w:rsidR="00D256A4" w:rsidRDefault="00FF401A">
                  <w:pPr>
                    <w:spacing w:before="120"/>
                    <w:contextualSpacing w:val="0"/>
                  </w:pPr>
                  <w:r>
                    <w:rPr>
                      <w:rFonts w:ascii="Calibri" w:eastAsia="Calibri" w:hAnsi="Calibri" w:cs="Calibri"/>
                    </w:rPr>
                    <w:t xml:space="preserve">Giới thiệu/thuyết trình về dự án, thiết </w:t>
                  </w:r>
                  <w:r>
                    <w:rPr>
                      <w:rFonts w:ascii="Calibri" w:eastAsia="Calibri" w:hAnsi="Calibri" w:cs="Calibri"/>
                    </w:rPr>
                    <w:lastRenderedPageBreak/>
                    <w:t xml:space="preserve">lập quan hệ với đại diện các trường </w:t>
                  </w:r>
                </w:p>
              </w:tc>
              <w:tc>
                <w:tcPr>
                  <w:tcW w:w="1793" w:type="dxa"/>
                </w:tcPr>
                <w:p w:rsidR="00D256A4" w:rsidRDefault="00FF401A">
                  <w:pPr>
                    <w:spacing w:before="120"/>
                    <w:contextualSpacing w:val="0"/>
                  </w:pPr>
                  <w:r>
                    <w:rPr>
                      <w:rFonts w:ascii="Calibri" w:eastAsia="Calibri" w:hAnsi="Calibri" w:cs="Calibri"/>
                    </w:rPr>
                    <w:lastRenderedPageBreak/>
                    <w:t>Ms Thảo, Chủ nhiệm thư viện</w:t>
                  </w:r>
                </w:p>
              </w:tc>
              <w:tc>
                <w:tcPr>
                  <w:tcW w:w="1609" w:type="dxa"/>
                </w:tcPr>
                <w:p w:rsidR="00D256A4" w:rsidRDefault="00FF401A">
                  <w:pPr>
                    <w:spacing w:before="120"/>
                    <w:contextualSpacing w:val="0"/>
                  </w:pPr>
                  <w:r>
                    <w:rPr>
                      <w:rFonts w:ascii="Calibri" w:eastAsia="Calibri" w:hAnsi="Calibri" w:cs="Calibri"/>
                    </w:rPr>
                    <w:t xml:space="preserve">Mr Đông, Phó Chủ nhiệm </w:t>
                  </w:r>
                </w:p>
              </w:tc>
            </w:tr>
            <w:tr w:rsidR="00D256A4">
              <w:tc>
                <w:tcPr>
                  <w:tcW w:w="2263" w:type="dxa"/>
                </w:tcPr>
                <w:p w:rsidR="00D256A4" w:rsidRDefault="00FF401A">
                  <w:pPr>
                    <w:spacing w:before="120"/>
                    <w:contextualSpacing w:val="0"/>
                  </w:pPr>
                  <w:r>
                    <w:rPr>
                      <w:rFonts w:ascii="Calibri" w:eastAsia="Calibri" w:hAnsi="Calibri" w:cs="Calibri"/>
                    </w:rPr>
                    <w:lastRenderedPageBreak/>
                    <w:t>2- Các nhóm công tác</w:t>
                  </w:r>
                </w:p>
              </w:tc>
              <w:tc>
                <w:tcPr>
                  <w:tcW w:w="3544" w:type="dxa"/>
                </w:tcPr>
                <w:p w:rsidR="00D256A4" w:rsidRDefault="00D256A4">
                  <w:pPr>
                    <w:spacing w:before="120"/>
                    <w:contextualSpacing w:val="0"/>
                  </w:pPr>
                </w:p>
              </w:tc>
              <w:tc>
                <w:tcPr>
                  <w:tcW w:w="1793" w:type="dxa"/>
                </w:tcPr>
                <w:p w:rsidR="00D256A4" w:rsidRDefault="00D256A4">
                  <w:pPr>
                    <w:spacing w:before="120"/>
                    <w:contextualSpacing w:val="0"/>
                  </w:pPr>
                </w:p>
              </w:tc>
              <w:tc>
                <w:tcPr>
                  <w:tcW w:w="1609" w:type="dxa"/>
                </w:tcPr>
                <w:p w:rsidR="00D256A4" w:rsidRDefault="00D256A4">
                  <w:pPr>
                    <w:spacing w:before="120"/>
                    <w:contextualSpacing w:val="0"/>
                  </w:pPr>
                </w:p>
              </w:tc>
            </w:tr>
            <w:tr w:rsidR="00D256A4">
              <w:tc>
                <w:tcPr>
                  <w:tcW w:w="2263" w:type="dxa"/>
                </w:tcPr>
                <w:p w:rsidR="00D256A4" w:rsidRDefault="00FF401A">
                  <w:pPr>
                    <w:spacing w:before="120"/>
                    <w:contextualSpacing w:val="0"/>
                  </w:pPr>
                  <w:r>
                    <w:rPr>
                      <w:rFonts w:ascii="Calibri" w:eastAsia="Calibri" w:hAnsi="Calibri" w:cs="Calibri"/>
                    </w:rPr>
                    <w:t>Tài trợ</w:t>
                  </w:r>
                </w:p>
              </w:tc>
              <w:tc>
                <w:tcPr>
                  <w:tcW w:w="3544" w:type="dxa"/>
                </w:tcPr>
                <w:p w:rsidR="00D256A4" w:rsidRDefault="00FF401A">
                  <w:pPr>
                    <w:spacing w:before="120"/>
                    <w:contextualSpacing w:val="0"/>
                  </w:pPr>
                  <w:r>
                    <w:rPr>
                      <w:rFonts w:ascii="Calibri" w:eastAsia="Calibri" w:hAnsi="Calibri" w:cs="Calibri"/>
                    </w:rPr>
                    <w:t>Vận động tài trợ và quản lý kinh phí huy động cho các hoạt động</w:t>
                  </w:r>
                </w:p>
              </w:tc>
              <w:tc>
                <w:tcPr>
                  <w:tcW w:w="1793" w:type="dxa"/>
                </w:tcPr>
                <w:p w:rsidR="00D256A4" w:rsidRDefault="00FF401A">
                  <w:pPr>
                    <w:spacing w:before="120"/>
                    <w:contextualSpacing w:val="0"/>
                  </w:pPr>
                  <w:r>
                    <w:rPr>
                      <w:rFonts w:ascii="Calibri" w:eastAsia="Calibri" w:hAnsi="Calibri" w:cs="Calibri"/>
                    </w:rPr>
                    <w:t>Mr Chuẩn</w:t>
                  </w:r>
                </w:p>
              </w:tc>
              <w:tc>
                <w:tcPr>
                  <w:tcW w:w="1609" w:type="dxa"/>
                </w:tcPr>
                <w:p w:rsidR="00D256A4" w:rsidRDefault="00FF401A">
                  <w:pPr>
                    <w:spacing w:before="120"/>
                    <w:contextualSpacing w:val="0"/>
                  </w:pPr>
                  <w:r>
                    <w:rPr>
                      <w:rFonts w:ascii="Calibri" w:eastAsia="Calibri" w:hAnsi="Calibri" w:cs="Calibri"/>
                    </w:rPr>
                    <w:t>Vân, Thanh, Thư, Linh, Hưng</w:t>
                  </w:r>
                </w:p>
              </w:tc>
            </w:tr>
            <w:tr w:rsidR="00D256A4">
              <w:tc>
                <w:tcPr>
                  <w:tcW w:w="2263" w:type="dxa"/>
                </w:tcPr>
                <w:p w:rsidR="00D256A4" w:rsidRDefault="00FF401A">
                  <w:pPr>
                    <w:spacing w:before="120"/>
                    <w:contextualSpacing w:val="0"/>
                  </w:pPr>
                  <w:r>
                    <w:rPr>
                      <w:rFonts w:ascii="Calibri" w:eastAsia="Calibri" w:hAnsi="Calibri" w:cs="Calibri"/>
                    </w:rPr>
                    <w:t xml:space="preserve">Tập huấn, đào tạo, hỗ trợ nghiệp vụ </w:t>
                  </w:r>
                </w:p>
              </w:tc>
              <w:tc>
                <w:tcPr>
                  <w:tcW w:w="3544" w:type="dxa"/>
                </w:tcPr>
                <w:p w:rsidR="00D256A4" w:rsidRDefault="00FF401A">
                  <w:pPr>
                    <w:spacing w:before="120"/>
                    <w:contextualSpacing w:val="0"/>
                  </w:pPr>
                  <w:r>
                    <w:rPr>
                      <w:rFonts w:ascii="Calibri" w:eastAsia="Calibri" w:hAnsi="Calibri" w:cs="Calibri"/>
                    </w:rPr>
                    <w:t>Đào tạo, hướng dẫn học sinh và cán bộ trường phương pháp lập và quản lý thư viện tự quản.</w:t>
                  </w:r>
                </w:p>
                <w:p w:rsidR="00D256A4" w:rsidRDefault="00FF401A">
                  <w:pPr>
                    <w:spacing w:before="120"/>
                    <w:contextualSpacing w:val="0"/>
                  </w:pPr>
                  <w:r>
                    <w:rPr>
                      <w:rFonts w:ascii="Calibri" w:eastAsia="Calibri" w:hAnsi="Calibri" w:cs="Calibri"/>
                    </w:rPr>
                    <w:t>Tiến hành thu gom và phân loại sách cũ đóng góp, nhập liệu sách (cũ và mới), thiết lập hệ thống quản lý sách cho mượn</w:t>
                  </w:r>
                </w:p>
              </w:tc>
              <w:tc>
                <w:tcPr>
                  <w:tcW w:w="1793" w:type="dxa"/>
                </w:tcPr>
                <w:p w:rsidR="00D256A4" w:rsidRDefault="00FF401A">
                  <w:pPr>
                    <w:spacing w:before="120"/>
                    <w:contextualSpacing w:val="0"/>
                  </w:pPr>
                  <w:r>
                    <w:rPr>
                      <w:rFonts w:ascii="Calibri" w:eastAsia="Calibri" w:hAnsi="Calibri" w:cs="Calibri"/>
                    </w:rPr>
                    <w:t>Mr Chuẩn</w:t>
                  </w:r>
                </w:p>
              </w:tc>
              <w:tc>
                <w:tcPr>
                  <w:tcW w:w="1609" w:type="dxa"/>
                </w:tcPr>
                <w:p w:rsidR="00D256A4" w:rsidRDefault="00FF401A">
                  <w:pPr>
                    <w:spacing w:before="120"/>
                    <w:contextualSpacing w:val="0"/>
                  </w:pPr>
                  <w:r>
                    <w:rPr>
                      <w:rFonts w:ascii="Calibri" w:eastAsia="Calibri" w:hAnsi="Calibri" w:cs="Calibri"/>
                    </w:rPr>
                    <w:t>Huy, Hưng, Linh, Vân</w:t>
                  </w:r>
                </w:p>
              </w:tc>
            </w:tr>
            <w:tr w:rsidR="00D256A4">
              <w:tc>
                <w:tcPr>
                  <w:tcW w:w="2263" w:type="dxa"/>
                </w:tcPr>
                <w:p w:rsidR="00D256A4" w:rsidRDefault="00FF401A">
                  <w:pPr>
                    <w:spacing w:before="120"/>
                    <w:contextualSpacing w:val="0"/>
                  </w:pPr>
                  <w:r>
                    <w:rPr>
                      <w:rFonts w:ascii="Calibri" w:eastAsia="Calibri" w:hAnsi="Calibri" w:cs="Calibri"/>
                    </w:rPr>
                    <w:t>Chuẩn bị, Hậu cần</w:t>
                  </w:r>
                </w:p>
              </w:tc>
              <w:tc>
                <w:tcPr>
                  <w:tcW w:w="3544" w:type="dxa"/>
                </w:tcPr>
                <w:p w:rsidR="00D256A4" w:rsidRDefault="00FF401A">
                  <w:pPr>
                    <w:spacing w:before="120"/>
                    <w:contextualSpacing w:val="0"/>
                  </w:pPr>
                  <w:r>
                    <w:rPr>
                      <w:rFonts w:ascii="Calibri" w:eastAsia="Calibri" w:hAnsi="Calibri" w:cs="Calibri"/>
                    </w:rPr>
                    <w:t>Chuẩn bị thiết kế Banner, Standee, tờ rơi, mua sách mới bố sung</w:t>
                  </w:r>
                </w:p>
                <w:p w:rsidR="00D256A4" w:rsidRDefault="00FF401A">
                  <w:pPr>
                    <w:spacing w:before="120"/>
                    <w:contextualSpacing w:val="0"/>
                  </w:pPr>
                  <w:r>
                    <w:rPr>
                      <w:rFonts w:ascii="Calibri" w:eastAsia="Calibri" w:hAnsi="Calibri" w:cs="Calibri"/>
                    </w:rPr>
                    <w:t>Mua sắm các vật dụng, nước uống, chuẩn bị trang trí…</w:t>
                  </w:r>
                </w:p>
              </w:tc>
              <w:tc>
                <w:tcPr>
                  <w:tcW w:w="1793" w:type="dxa"/>
                </w:tcPr>
                <w:p w:rsidR="00D256A4" w:rsidRDefault="00FF401A">
                  <w:pPr>
                    <w:spacing w:before="120"/>
                    <w:contextualSpacing w:val="0"/>
                  </w:pPr>
                  <w:r>
                    <w:rPr>
                      <w:rFonts w:ascii="Calibri" w:eastAsia="Calibri" w:hAnsi="Calibri" w:cs="Calibri"/>
                    </w:rPr>
                    <w:t>Mr Huy</w:t>
                  </w:r>
                </w:p>
              </w:tc>
              <w:tc>
                <w:tcPr>
                  <w:tcW w:w="1609" w:type="dxa"/>
                </w:tcPr>
                <w:p w:rsidR="00D256A4" w:rsidRDefault="00FF401A">
                  <w:pPr>
                    <w:spacing w:before="120"/>
                    <w:contextualSpacing w:val="0"/>
                  </w:pPr>
                  <w:r>
                    <w:rPr>
                      <w:rFonts w:ascii="Calibri" w:eastAsia="Calibri" w:hAnsi="Calibri" w:cs="Calibri"/>
                    </w:rPr>
                    <w:t>Hưng, Thanh,  Thư, Thu</w:t>
                  </w:r>
                </w:p>
              </w:tc>
            </w:tr>
            <w:tr w:rsidR="00D256A4">
              <w:tc>
                <w:tcPr>
                  <w:tcW w:w="2263" w:type="dxa"/>
                </w:tcPr>
                <w:p w:rsidR="00D256A4" w:rsidRDefault="00FF401A">
                  <w:pPr>
                    <w:spacing w:before="120"/>
                    <w:contextualSpacing w:val="0"/>
                  </w:pPr>
                  <w:r>
                    <w:rPr>
                      <w:rFonts w:ascii="Calibri" w:eastAsia="Calibri" w:hAnsi="Calibri" w:cs="Calibri"/>
                    </w:rPr>
                    <w:t>Tổ chức sự kiện khai trương</w:t>
                  </w:r>
                </w:p>
              </w:tc>
              <w:tc>
                <w:tcPr>
                  <w:tcW w:w="3544" w:type="dxa"/>
                </w:tcPr>
                <w:p w:rsidR="00D256A4" w:rsidRDefault="00FF401A">
                  <w:pPr>
                    <w:spacing w:before="120"/>
                    <w:contextualSpacing w:val="0"/>
                  </w:pPr>
                  <w:r>
                    <w:rPr>
                      <w:rFonts w:ascii="Calibri" w:eastAsia="Calibri" w:hAnsi="Calibri" w:cs="Calibri"/>
                    </w:rPr>
                    <w:t>Tổ chức Ngày hội khai trương, ra mắt thư viện</w:t>
                  </w:r>
                </w:p>
                <w:p w:rsidR="00D256A4" w:rsidRDefault="00FF401A">
                  <w:pPr>
                    <w:spacing w:before="120"/>
                    <w:contextualSpacing w:val="0"/>
                  </w:pPr>
                  <w:r>
                    <w:rPr>
                      <w:rFonts w:ascii="Calibri" w:eastAsia="Calibri" w:hAnsi="Calibri" w:cs="Calibri"/>
                    </w:rPr>
                    <w:t>Làm việc với các đại diện tham dự buổi lễ, các đơn vị báo chí, truyền thông</w:t>
                  </w:r>
                </w:p>
              </w:tc>
              <w:tc>
                <w:tcPr>
                  <w:tcW w:w="1793" w:type="dxa"/>
                </w:tcPr>
                <w:p w:rsidR="00D256A4" w:rsidRDefault="00FF401A">
                  <w:pPr>
                    <w:spacing w:before="120"/>
                    <w:contextualSpacing w:val="0"/>
                  </w:pPr>
                  <w:r>
                    <w:rPr>
                      <w:rFonts w:ascii="Calibri" w:eastAsia="Calibri" w:hAnsi="Calibri" w:cs="Calibri"/>
                    </w:rPr>
                    <w:t>Ms Thảo</w:t>
                  </w:r>
                </w:p>
              </w:tc>
              <w:tc>
                <w:tcPr>
                  <w:tcW w:w="1609" w:type="dxa"/>
                </w:tcPr>
                <w:p w:rsidR="00D256A4" w:rsidRDefault="00FF401A">
                  <w:pPr>
                    <w:spacing w:before="120"/>
                    <w:contextualSpacing w:val="0"/>
                  </w:pPr>
                  <w:r>
                    <w:rPr>
                      <w:rFonts w:ascii="Calibri" w:eastAsia="Calibri" w:hAnsi="Calibri" w:cs="Calibri"/>
                    </w:rPr>
                    <w:t>Tất cả các thành viên có tên trên</w:t>
                  </w:r>
                </w:p>
              </w:tc>
            </w:tr>
          </w:tbl>
          <w:p w:rsidR="00D256A4" w:rsidRDefault="00D256A4">
            <w:pPr>
              <w:spacing w:before="120"/>
            </w:pPr>
          </w:p>
        </w:tc>
      </w:tr>
    </w:tbl>
    <w:p w:rsidR="00D256A4" w:rsidRDefault="00D256A4">
      <w:pPr>
        <w:tabs>
          <w:tab w:val="left" w:pos="8640"/>
        </w:tabs>
        <w:spacing w:before="120" w:line="360" w:lineRule="auto"/>
      </w:pPr>
    </w:p>
    <w:p w:rsidR="00D256A4" w:rsidRDefault="00FF401A">
      <w:pPr>
        <w:tabs>
          <w:tab w:val="left" w:pos="8640"/>
        </w:tabs>
        <w:spacing w:before="120" w:line="360" w:lineRule="auto"/>
      </w:pPr>
      <w:r>
        <w:rPr>
          <w:rFonts w:ascii="Arial" w:eastAsia="Arial" w:hAnsi="Arial" w:cs="Arial"/>
        </w:rPr>
        <w:t xml:space="preserve">10. Mô tả nhân sự của dự án </w:t>
      </w:r>
      <w:r>
        <w:rPr>
          <w:rFonts w:ascii="Arial" w:eastAsia="Arial" w:hAnsi="Arial" w:cs="Arial"/>
          <w:i/>
        </w:rPr>
        <w:t>(Nhân sự làm việc toàn thời gian, bán thời gian, tình nguyện viên hay cộng tác viên trong cộng đồng? Chuyên môn và Kinh nghiệm liên quan là gì?)</w:t>
      </w:r>
    </w:p>
    <w:tbl>
      <w:tblPr>
        <w:tblStyle w:val="a9"/>
        <w:tblW w:w="9606" w:type="dxa"/>
        <w:tblInd w:w="-115" w:type="dxa"/>
        <w:tblBorders>
          <w:bottom w:val="single" w:sz="4" w:space="0" w:color="000000"/>
        </w:tblBorders>
        <w:tblLayout w:type="fixed"/>
        <w:tblLook w:val="0400" w:firstRow="0" w:lastRow="0" w:firstColumn="0" w:lastColumn="0" w:noHBand="0" w:noVBand="1"/>
      </w:tblPr>
      <w:tblGrid>
        <w:gridCol w:w="9606"/>
      </w:tblGrid>
      <w:tr w:rsidR="00D256A4">
        <w:tc>
          <w:tcPr>
            <w:tcW w:w="9606"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 Ban Chủ nhiệm thư viện đều là những thành viên có nhiều năm kinh nghiệm công tác, chủ yếu là những người làm quản lý doanh nghiệp, quản lý tổ chức.</w:t>
            </w:r>
          </w:p>
          <w:p w:rsidR="00D256A4" w:rsidRDefault="00FF401A">
            <w:pPr>
              <w:tabs>
                <w:tab w:val="left" w:pos="8640"/>
              </w:tabs>
              <w:spacing w:before="120" w:line="360" w:lineRule="auto"/>
            </w:pPr>
            <w:r>
              <w:rPr>
                <w:rFonts w:ascii="Arial" w:eastAsia="Arial" w:hAnsi="Arial" w:cs="Arial"/>
              </w:rPr>
              <w:t xml:space="preserve">- Thư viện có 2 thành viên làm việc bán thời gian, 10 tình nguyện viên. </w:t>
            </w:r>
          </w:p>
          <w:p w:rsidR="00D256A4" w:rsidRDefault="00FF401A">
            <w:pPr>
              <w:tabs>
                <w:tab w:val="left" w:pos="8640"/>
              </w:tabs>
              <w:spacing w:before="120" w:line="360" w:lineRule="auto"/>
            </w:pPr>
            <w:r>
              <w:rPr>
                <w:rFonts w:ascii="Arial" w:eastAsia="Arial" w:hAnsi="Arial" w:cs="Arial"/>
              </w:rPr>
              <w:t>- Đội ngũ đã có 1 năm kinh nghiệm quản lý và vận hành thư viện, điểm sách cộng đồng miễn phí từ 9/2014 tới nay. Trong quá trình này, TVTL đã đạt được các kết quả cơ bản trong 3 hạng mục công việc chính như sau:</w:t>
            </w:r>
          </w:p>
          <w:p w:rsidR="00D256A4" w:rsidRDefault="00D256A4">
            <w:pPr>
              <w:jc w:val="both"/>
            </w:pPr>
          </w:p>
          <w:p w:rsidR="00D256A4" w:rsidRDefault="00FF401A">
            <w:pPr>
              <w:ind w:left="360"/>
              <w:jc w:val="both"/>
            </w:pPr>
            <w:r>
              <w:rPr>
                <w:rFonts w:ascii="Arial" w:eastAsia="Arial" w:hAnsi="Arial" w:cs="Arial"/>
                <w:b/>
              </w:rPr>
              <w:t>A/ Tại văn phòng thư viện Tự lập:</w:t>
            </w:r>
          </w:p>
          <w:p w:rsidR="00D256A4" w:rsidRDefault="00D256A4">
            <w:pPr>
              <w:ind w:left="360" w:firstLine="720"/>
              <w:jc w:val="both"/>
            </w:pPr>
          </w:p>
          <w:p w:rsidR="00D256A4" w:rsidRDefault="00FF401A">
            <w:pPr>
              <w:widowControl w:val="0"/>
              <w:numPr>
                <w:ilvl w:val="0"/>
                <w:numId w:val="7"/>
              </w:numPr>
              <w:ind w:left="720" w:hanging="360"/>
              <w:contextualSpacing/>
              <w:jc w:val="both"/>
            </w:pPr>
            <w:r>
              <w:rPr>
                <w:rFonts w:ascii="Arial" w:eastAsia="Arial" w:hAnsi="Arial" w:cs="Arial"/>
              </w:rPr>
              <w:t xml:space="preserve">Năm 2014:  phục vụ 25 lượt bạn đọc, 153 lượt mượn tài liệu </w:t>
            </w:r>
          </w:p>
          <w:p w:rsidR="00D256A4" w:rsidRDefault="00FF401A">
            <w:pPr>
              <w:widowControl w:val="0"/>
              <w:numPr>
                <w:ilvl w:val="0"/>
                <w:numId w:val="7"/>
              </w:numPr>
              <w:ind w:left="720" w:hanging="360"/>
              <w:contextualSpacing/>
              <w:jc w:val="both"/>
            </w:pPr>
            <w:r>
              <w:rPr>
                <w:rFonts w:ascii="Arial" w:eastAsia="Arial" w:hAnsi="Arial" w:cs="Arial"/>
              </w:rPr>
              <w:t>Năm 2015 (đến tháng 6): phục vụ 76 lượt bạn đọc, 239 lượt mượn tài liệu.</w:t>
            </w:r>
          </w:p>
          <w:p w:rsidR="00D256A4" w:rsidRDefault="00D256A4">
            <w:pPr>
              <w:ind w:left="360" w:firstLine="720"/>
              <w:jc w:val="both"/>
            </w:pPr>
          </w:p>
          <w:p w:rsidR="00D256A4" w:rsidRDefault="00FF401A">
            <w:pPr>
              <w:ind w:left="360"/>
              <w:jc w:val="both"/>
            </w:pPr>
            <w:r>
              <w:rPr>
                <w:rFonts w:ascii="Arial" w:eastAsia="Arial" w:hAnsi="Arial" w:cs="Arial"/>
                <w:b/>
              </w:rPr>
              <w:t>B/ Tại các điểm sách cộng đồng:</w:t>
            </w:r>
          </w:p>
          <w:p w:rsidR="00D256A4" w:rsidRDefault="00D256A4">
            <w:pPr>
              <w:ind w:left="360"/>
              <w:jc w:val="both"/>
            </w:pPr>
          </w:p>
          <w:p w:rsidR="00D256A4" w:rsidRDefault="00FF401A">
            <w:pPr>
              <w:ind w:left="360"/>
              <w:jc w:val="both"/>
            </w:pPr>
            <w:r>
              <w:rPr>
                <w:rFonts w:ascii="Arial" w:eastAsia="Arial" w:hAnsi="Arial" w:cs="Arial"/>
                <w:u w:val="single"/>
              </w:rPr>
              <w:t>1/ Tại điểm sách Tao Đàn (phục vụ cho mượn sách miễn phí cho cộng đồng sáng Chủ Nhật hàng tuần):</w:t>
            </w:r>
          </w:p>
          <w:p w:rsidR="00D256A4" w:rsidRDefault="00D256A4">
            <w:pPr>
              <w:ind w:left="360" w:firstLine="720"/>
              <w:jc w:val="both"/>
            </w:pPr>
          </w:p>
          <w:p w:rsidR="00D256A4" w:rsidRDefault="00FF401A">
            <w:pPr>
              <w:widowControl w:val="0"/>
              <w:numPr>
                <w:ilvl w:val="0"/>
                <w:numId w:val="7"/>
              </w:numPr>
              <w:ind w:left="720" w:hanging="360"/>
              <w:contextualSpacing/>
              <w:jc w:val="both"/>
            </w:pPr>
            <w:r>
              <w:rPr>
                <w:rFonts w:ascii="Arial" w:eastAsia="Arial" w:hAnsi="Arial" w:cs="Arial"/>
              </w:rPr>
              <w:t>Năm 2014: phục vụ 240 lượt bạn đọc,  300 lượt mượn tài liệu, nhận 1.126 sách tặng từ cộng đồng, tặng lại 2.700 tài liệu cho các tổ chức và hoạt động từ thiện khác</w:t>
            </w:r>
          </w:p>
          <w:p w:rsidR="00D256A4" w:rsidRDefault="00FF401A">
            <w:pPr>
              <w:widowControl w:val="0"/>
              <w:numPr>
                <w:ilvl w:val="0"/>
                <w:numId w:val="7"/>
              </w:numPr>
              <w:ind w:left="720" w:hanging="360"/>
              <w:contextualSpacing/>
              <w:jc w:val="both"/>
            </w:pPr>
            <w:r>
              <w:rPr>
                <w:rFonts w:ascii="Arial" w:eastAsia="Arial" w:hAnsi="Arial" w:cs="Arial"/>
              </w:rPr>
              <w:t>Năm 2015 (đến hết tháng 6): phục vụ 1.280 lượt bạn đọc (trung bình 80-120 lượt/ buổi), 1.590 lượt mượn tài liệu, nhận 2.040 sách tặng từ cộng đồng, tặng lại 3.135 tài liệu cho các tổ chức và hoạt động cộng đồng khác.</w:t>
            </w:r>
          </w:p>
          <w:p w:rsidR="00D256A4" w:rsidRDefault="00D256A4">
            <w:pPr>
              <w:ind w:left="360" w:firstLine="720"/>
              <w:jc w:val="both"/>
            </w:pPr>
          </w:p>
          <w:p w:rsidR="00D256A4" w:rsidRDefault="00FF401A">
            <w:pPr>
              <w:ind w:left="360"/>
              <w:jc w:val="both"/>
            </w:pPr>
            <w:r>
              <w:rPr>
                <w:rFonts w:ascii="Arial" w:eastAsia="Arial" w:hAnsi="Arial" w:cs="Arial"/>
                <w:u w:val="single"/>
              </w:rPr>
              <w:lastRenderedPageBreak/>
              <w:t xml:space="preserve">2/ Tại điểm sách </w:t>
            </w:r>
            <w:r>
              <w:rPr>
                <w:rFonts w:ascii="Arial" w:eastAsia="Arial" w:hAnsi="Arial" w:cs="Arial"/>
                <w:u w:val="single"/>
                <w:shd w:val="clear" w:color="auto" w:fill="FCFCFC"/>
              </w:rPr>
              <w:t>Cafe</w:t>
            </w:r>
            <w:r>
              <w:rPr>
                <w:rFonts w:ascii="Arial" w:eastAsia="Arial" w:hAnsi="Arial" w:cs="Arial"/>
                <w:shd w:val="clear" w:color="auto" w:fill="FCFCFC"/>
              </w:rPr>
              <w:t> </w:t>
            </w:r>
            <w:hyperlink r:id="rId22">
              <w:r>
                <w:rPr>
                  <w:rFonts w:ascii="Arial" w:eastAsia="Arial" w:hAnsi="Arial" w:cs="Arial"/>
                  <w:u w:val="single"/>
                  <w:shd w:val="clear" w:color="auto" w:fill="FCFCFC"/>
                </w:rPr>
                <w:t>Hoa 10 giờ</w:t>
              </w:r>
            </w:hyperlink>
            <w:r>
              <w:rPr>
                <w:rFonts w:ascii="Arial" w:eastAsia="Arial" w:hAnsi="Arial" w:cs="Arial"/>
                <w:u w:val="single"/>
              </w:rPr>
              <w:t xml:space="preserve"> (phục vụ đọc và mượn sách miễn phí hàng ngày, tất cả các ngày trong tuần):</w:t>
            </w:r>
          </w:p>
          <w:p w:rsidR="00D256A4" w:rsidRDefault="00D256A4">
            <w:pPr>
              <w:ind w:left="360" w:firstLine="720"/>
              <w:jc w:val="both"/>
            </w:pPr>
          </w:p>
          <w:p w:rsidR="00D256A4" w:rsidRDefault="00FF401A">
            <w:pPr>
              <w:widowControl w:val="0"/>
              <w:numPr>
                <w:ilvl w:val="0"/>
                <w:numId w:val="7"/>
              </w:numPr>
              <w:ind w:left="720" w:hanging="360"/>
              <w:contextualSpacing/>
              <w:jc w:val="both"/>
            </w:pPr>
            <w:r>
              <w:rPr>
                <w:rFonts w:ascii="Arial" w:eastAsia="Arial" w:hAnsi="Arial" w:cs="Arial"/>
              </w:rPr>
              <w:t>Năm 2015 (từ 29/5 đến 30/8): phục vụ 150 lượt bạn đọc tại chỗ và 66 lượt mượn về nhà.</w:t>
            </w:r>
          </w:p>
          <w:p w:rsidR="00D256A4" w:rsidRDefault="00D256A4">
            <w:pPr>
              <w:ind w:left="360" w:right="-7"/>
            </w:pPr>
          </w:p>
          <w:p w:rsidR="00D256A4" w:rsidRDefault="00FF401A">
            <w:pPr>
              <w:ind w:left="360" w:right="-7"/>
            </w:pPr>
            <w:r>
              <w:rPr>
                <w:rFonts w:ascii="Arial" w:eastAsia="Arial" w:hAnsi="Arial" w:cs="Arial"/>
                <w:b/>
              </w:rPr>
              <w:t>C/ Cung cấp thông tin, bài viết về sách và văn hóa đọc qua các trang web và fanpage của thư viện:</w:t>
            </w:r>
          </w:p>
          <w:p w:rsidR="00D256A4" w:rsidRDefault="00D256A4">
            <w:pPr>
              <w:ind w:left="360" w:right="-7"/>
            </w:pPr>
          </w:p>
          <w:p w:rsidR="00D256A4" w:rsidRDefault="00FF401A">
            <w:pPr>
              <w:widowControl w:val="0"/>
              <w:numPr>
                <w:ilvl w:val="0"/>
                <w:numId w:val="7"/>
              </w:numPr>
              <w:ind w:left="720" w:right="-7" w:hanging="360"/>
              <w:contextualSpacing/>
            </w:pPr>
            <w:r>
              <w:rPr>
                <w:rFonts w:ascii="Arial" w:eastAsia="Arial" w:hAnsi="Arial" w:cs="Arial"/>
              </w:rPr>
              <w:t>Trang web thuvientulap.org: đến giữa tháng 9/2015 đã có trên 172 ngàn lượt truy cập (trung bình khoảng 15 ngàn lượt/tháng)</w:t>
            </w:r>
          </w:p>
          <w:p w:rsidR="00D256A4" w:rsidRDefault="00FF401A">
            <w:pPr>
              <w:widowControl w:val="0"/>
              <w:numPr>
                <w:ilvl w:val="0"/>
                <w:numId w:val="7"/>
              </w:numPr>
              <w:ind w:left="720" w:right="-7" w:hanging="360"/>
              <w:contextualSpacing/>
            </w:pPr>
            <w:r>
              <w:rPr>
                <w:rFonts w:ascii="Arial" w:eastAsia="Arial" w:hAnsi="Arial" w:cs="Arial"/>
              </w:rPr>
              <w:t xml:space="preserve">Trang fanpage thuvientulap: đến giữa tháng 9/2015 đã có trên 17,2 ngàn page LIKE và có hàng ngàn lượt đọc, bình luận, chia sẻ mỗi tuần </w:t>
            </w:r>
          </w:p>
          <w:p w:rsidR="00D256A4" w:rsidRDefault="00D256A4">
            <w:pPr>
              <w:tabs>
                <w:tab w:val="left" w:pos="8640"/>
              </w:tabs>
              <w:spacing w:before="120" w:line="360" w:lineRule="auto"/>
            </w:pPr>
          </w:p>
        </w:tc>
      </w:tr>
    </w:tbl>
    <w:p w:rsidR="00D256A4" w:rsidRDefault="00FF401A">
      <w:pPr>
        <w:tabs>
          <w:tab w:val="left" w:pos="9090"/>
        </w:tabs>
        <w:spacing w:before="120" w:line="360" w:lineRule="auto"/>
        <w:ind w:right="432"/>
      </w:pPr>
      <w:r>
        <w:rPr>
          <w:rFonts w:ascii="Arial" w:eastAsia="Arial" w:hAnsi="Arial" w:cs="Arial"/>
        </w:rPr>
        <w:lastRenderedPageBreak/>
        <w:t xml:space="preserve">11. Mô tả tính bền vững của dự án </w:t>
      </w:r>
      <w:r>
        <w:rPr>
          <w:rFonts w:ascii="Arial" w:eastAsia="Arial" w:hAnsi="Arial" w:cs="Arial"/>
          <w:i/>
        </w:rPr>
        <w:t xml:space="preserve">(Mô hình dự án có thể nhân rộng hay không? Dự án có là tiền đề cho các hoạt động nối tiếp sau khi kết thúc nhằm đạt được một mục tiêu phát triển hay sứ mệnh của tổ chức hay không? Dự án có thể tiếp tục (bằng cách này hay cách khác) sau khi kết thúc tài trợ hay không?) </w:t>
      </w:r>
    </w:p>
    <w:tbl>
      <w:tblPr>
        <w:tblStyle w:val="aa"/>
        <w:tblW w:w="9198" w:type="dxa"/>
        <w:tblInd w:w="-115" w:type="dxa"/>
        <w:tblBorders>
          <w:bottom w:val="single" w:sz="4" w:space="0" w:color="000000"/>
        </w:tblBorders>
        <w:tblLayout w:type="fixed"/>
        <w:tblLook w:val="0400" w:firstRow="0" w:lastRow="0" w:firstColumn="0" w:lastColumn="0" w:noHBand="0" w:noVBand="1"/>
      </w:tblPr>
      <w:tblGrid>
        <w:gridCol w:w="9198"/>
      </w:tblGrid>
      <w:tr w:rsidR="00D256A4">
        <w:tc>
          <w:tcPr>
            <w:tcW w:w="9198" w:type="dxa"/>
            <w:tcBorders>
              <w:bottom w:val="single" w:sz="4" w:space="0" w:color="000000"/>
            </w:tcBorders>
          </w:tcPr>
          <w:p w:rsidR="00D256A4" w:rsidRDefault="00FF401A">
            <w:pPr>
              <w:tabs>
                <w:tab w:val="left" w:pos="8640"/>
              </w:tabs>
              <w:spacing w:before="120" w:line="360" w:lineRule="auto"/>
            </w:pPr>
            <w:r>
              <w:rPr>
                <w:rFonts w:ascii="Arial" w:eastAsia="Arial" w:hAnsi="Arial" w:cs="Arial"/>
              </w:rPr>
              <w:t>Các dự án này là những dự án bền vững, có thể nhân rộng và phát triển tiếp phù hợp với sứ mệnh của Thư viện.</w:t>
            </w:r>
          </w:p>
          <w:p w:rsidR="00D256A4" w:rsidRDefault="00FF401A">
            <w:pPr>
              <w:tabs>
                <w:tab w:val="left" w:pos="8640"/>
              </w:tabs>
              <w:spacing w:before="120" w:line="360" w:lineRule="auto"/>
            </w:pPr>
            <w:r>
              <w:rPr>
                <w:rFonts w:ascii="Arial" w:eastAsia="Arial" w:hAnsi="Arial" w:cs="Arial"/>
                <w:b/>
              </w:rPr>
              <w:t>Mục tiêu của TVTL là thiết lập một mô hình thư viện tự quản</w:t>
            </w:r>
            <w:r>
              <w:rPr>
                <w:rFonts w:ascii="Arial" w:eastAsia="Arial" w:hAnsi="Arial" w:cs="Arial"/>
              </w:rPr>
              <w:t xml:space="preserve"> phù hợp với điều kiện xã hội Việt nam, có quy trình/phương pháp/cách thức thống nhất trong tất cả các khâu, từ hình thành, huy động nguồn lực, quản lý vận hành…theo ý tưởng riêng của Thư viện Tự lập và hoàn toàn có thể dễ dàng sao chép nhân rộng mô hình để huy động các nhà hảo tâm và toàn xã hội tham gia (có thể hình dung công việc chúng tôi đang làm giống như xây dựng một format gameshow vậy).  Chỉ khi có nhiều người tham gia thì việc phát triển thư viện/xây dựng thói quen đọc sách cho thanh thiếu niên mới có thể thành công trên phạm vi cả nước.</w:t>
            </w:r>
          </w:p>
          <w:p w:rsidR="00D256A4" w:rsidRDefault="00FF401A">
            <w:pPr>
              <w:tabs>
                <w:tab w:val="left" w:pos="8640"/>
              </w:tabs>
              <w:spacing w:before="120" w:line="360" w:lineRule="auto"/>
            </w:pPr>
            <w:r>
              <w:rPr>
                <w:rFonts w:ascii="Arial" w:eastAsia="Arial" w:hAnsi="Arial" w:cs="Arial"/>
              </w:rPr>
              <w:t>Có mô hình tốt thì sẽ thu hút được các nhà hảo tâm, sự quan tâm của xã hội trong việc đầu tư sách/thư viện cho trẻ em</w:t>
            </w:r>
          </w:p>
        </w:tc>
      </w:tr>
    </w:tbl>
    <w:p w:rsidR="00D256A4" w:rsidRDefault="00FF401A">
      <w:pPr>
        <w:tabs>
          <w:tab w:val="left" w:pos="9090"/>
        </w:tabs>
        <w:spacing w:before="120" w:line="360" w:lineRule="auto"/>
        <w:ind w:right="432"/>
      </w:pPr>
      <w:r>
        <w:rPr>
          <w:rFonts w:ascii="Arial" w:eastAsia="Arial" w:hAnsi="Arial" w:cs="Arial"/>
        </w:rPr>
        <w:t xml:space="preserve">12. Mô tả kế hoạch theo dõi và đánh giá dự án </w:t>
      </w:r>
      <w:r>
        <w:rPr>
          <w:rFonts w:ascii="Arial" w:eastAsia="Arial" w:hAnsi="Arial" w:cs="Arial"/>
          <w:i/>
        </w:rPr>
        <w:t>(Liệt kê chỉ số, cách thu thập chỉ số và khuyến khích nêu cách tính toán chỉ số - Có thể trình bày trực tiếp tại đây hoặc đính kèm)</w:t>
      </w:r>
    </w:p>
    <w:p w:rsidR="00D256A4" w:rsidRDefault="00FF401A">
      <w:pPr>
        <w:tabs>
          <w:tab w:val="left" w:pos="8640"/>
        </w:tabs>
        <w:spacing w:before="120" w:line="360" w:lineRule="auto"/>
      </w:pPr>
      <w:r>
        <w:rPr>
          <w:rFonts w:ascii="Arial" w:eastAsia="Arial" w:hAnsi="Arial" w:cs="Arial"/>
        </w:rPr>
        <w:t>- Định kỳ 1 tháng, 6 tháng và hàng năm sau khi thiết lập thư viện tự quản, TVTL và nhà trường sẽ tiến hành điều tra khảo sát bằng cách sử dụng bảng câu hỏi và phỏng vấn trực tiếp các đối tượng thụ hưởng để đánh giá kết quả thực hiện dự án, so sánh với số liệu khảo sát ban đầu, đối chiếu với các mục tiêu của dự án để có những điều chỉnh, cải tiến phù hợp.</w:t>
      </w:r>
    </w:p>
    <w:p w:rsidR="00D256A4" w:rsidRDefault="00FF401A">
      <w:pPr>
        <w:tabs>
          <w:tab w:val="left" w:pos="9090"/>
        </w:tabs>
        <w:spacing w:before="120" w:line="360" w:lineRule="auto"/>
        <w:ind w:right="432"/>
      </w:pPr>
      <w:r>
        <w:rPr>
          <w:rFonts w:ascii="Arial" w:eastAsia="Arial" w:hAnsi="Arial" w:cs="Arial"/>
        </w:rPr>
        <w:t>- Các chỉ tiêu quan trọng nhất cho việc đánh giá là số lượt mượn sách trong kì, số giờ đọc sách trung bình ngày. Số đối tượng khảo sát là 25-30% tổng số học sinh.</w:t>
      </w:r>
    </w:p>
    <w:tbl>
      <w:tblPr>
        <w:tblStyle w:val="ab"/>
        <w:tblW w:w="9198" w:type="dxa"/>
        <w:tblInd w:w="-115" w:type="dxa"/>
        <w:tblBorders>
          <w:bottom w:val="single" w:sz="4" w:space="0" w:color="000000"/>
        </w:tblBorders>
        <w:tblLayout w:type="fixed"/>
        <w:tblLook w:val="0400" w:firstRow="0" w:lastRow="0" w:firstColumn="0" w:lastColumn="0" w:noHBand="0" w:noVBand="1"/>
      </w:tblPr>
      <w:tblGrid>
        <w:gridCol w:w="9198"/>
      </w:tblGrid>
      <w:tr w:rsidR="00D256A4">
        <w:tc>
          <w:tcPr>
            <w:tcW w:w="9198" w:type="dxa"/>
            <w:tcBorders>
              <w:bottom w:val="single" w:sz="4" w:space="0" w:color="000000"/>
            </w:tcBorders>
          </w:tcPr>
          <w:p w:rsidR="00D256A4" w:rsidRDefault="00D256A4">
            <w:pPr>
              <w:tabs>
                <w:tab w:val="left" w:pos="8640"/>
              </w:tabs>
              <w:spacing w:before="120" w:line="360" w:lineRule="auto"/>
            </w:pPr>
          </w:p>
        </w:tc>
      </w:tr>
    </w:tbl>
    <w:p w:rsidR="00D256A4" w:rsidRDefault="00FF401A">
      <w:pPr>
        <w:tabs>
          <w:tab w:val="left" w:pos="8640"/>
        </w:tabs>
        <w:spacing w:before="120" w:line="360" w:lineRule="auto"/>
      </w:pPr>
      <w:r>
        <w:rPr>
          <w:rFonts w:ascii="Arial" w:eastAsia="Arial" w:hAnsi="Arial" w:cs="Arial"/>
          <w:b/>
          <w:color w:val="222B82"/>
        </w:rPr>
        <w:t>Phần IV – Kinh phí dự án</w:t>
      </w:r>
    </w:p>
    <w:p w:rsidR="00D256A4" w:rsidRDefault="00FF401A">
      <w:pPr>
        <w:tabs>
          <w:tab w:val="left" w:pos="8640"/>
        </w:tabs>
        <w:spacing w:before="120" w:line="360" w:lineRule="auto"/>
      </w:pPr>
      <w:r>
        <w:rPr>
          <w:rFonts w:ascii="Arial" w:eastAsia="Arial" w:hAnsi="Arial" w:cs="Arial"/>
          <w:color w:val="222B82"/>
        </w:rPr>
        <w:t>Các số liệu cơ sở cho việc tính toán kinh phí:</w:t>
      </w:r>
    </w:p>
    <w:p w:rsidR="00D256A4" w:rsidRDefault="00FF401A">
      <w:pPr>
        <w:tabs>
          <w:tab w:val="left" w:pos="8640"/>
        </w:tabs>
        <w:spacing w:before="120" w:line="360" w:lineRule="auto"/>
      </w:pPr>
      <w:r>
        <w:rPr>
          <w:rFonts w:ascii="Arial" w:eastAsia="Arial" w:hAnsi="Arial" w:cs="Arial"/>
          <w:i/>
          <w:color w:val="222B82"/>
        </w:rPr>
        <w:lastRenderedPageBreak/>
        <w:t>- Số trường tham gia: 5</w:t>
      </w:r>
    </w:p>
    <w:p w:rsidR="00D256A4" w:rsidRDefault="00FF401A">
      <w:pPr>
        <w:tabs>
          <w:tab w:val="left" w:pos="8640"/>
        </w:tabs>
        <w:spacing w:before="120" w:line="360" w:lineRule="auto"/>
      </w:pPr>
      <w:r>
        <w:rPr>
          <w:rFonts w:ascii="Arial" w:eastAsia="Arial" w:hAnsi="Arial" w:cs="Arial"/>
          <w:i/>
          <w:color w:val="222B82"/>
        </w:rPr>
        <w:t>- Số học sinh trung bình mỗi trường: 1100 em, tương ứng số sách của thư viện tự quản là 1100 cuốn</w:t>
      </w:r>
    </w:p>
    <w:p w:rsidR="00D256A4" w:rsidRDefault="00FF401A">
      <w:pPr>
        <w:tabs>
          <w:tab w:val="left" w:pos="8640"/>
        </w:tabs>
        <w:spacing w:before="120" w:line="360" w:lineRule="auto"/>
      </w:pPr>
      <w:r>
        <w:rPr>
          <w:rFonts w:ascii="Arial" w:eastAsia="Arial" w:hAnsi="Arial" w:cs="Arial"/>
          <w:i/>
          <w:color w:val="222B82"/>
        </w:rPr>
        <w:t>- Phần tài trợ sách mới chất lượng cao của TVTL trung bình 30% tổng số sách (nơi có điều kiện khó khăn mức tài trợ có thể cao hơn 30%), tương ứng 330 cuốn, giá bìa trung bình 60 ngàn đồng, giá mua thực tế 40 ngàn đồng/cuốn, tổng tiền mua sách 1 thư viện là 13.200.000VND, 5 dự án là 66 triệu đồng.</w:t>
      </w:r>
    </w:p>
    <w:p w:rsidR="00D256A4" w:rsidRDefault="00FF401A">
      <w:pPr>
        <w:tabs>
          <w:tab w:val="left" w:pos="8640"/>
        </w:tabs>
        <w:spacing w:before="120" w:line="360" w:lineRule="auto"/>
      </w:pPr>
      <w:r>
        <w:rPr>
          <w:rFonts w:ascii="Arial" w:eastAsia="Arial" w:hAnsi="Arial" w:cs="Arial"/>
          <w:i/>
          <w:color w:val="222B82"/>
        </w:rPr>
        <w:t>- Chi phí văn phòng phẩm, banner, bảng hiệu, nhãn đánh số, trang trí, tổ chức ngày hội khai trương sách…khoảng 1,8 triệu cho 1 thư viện.</w:t>
      </w:r>
    </w:p>
    <w:p w:rsidR="00D256A4" w:rsidRDefault="00FF401A">
      <w:pPr>
        <w:tabs>
          <w:tab w:val="left" w:pos="8640"/>
        </w:tabs>
        <w:spacing w:before="120" w:line="360" w:lineRule="auto"/>
      </w:pPr>
      <w:r>
        <w:rPr>
          <w:rFonts w:ascii="Arial" w:eastAsia="Arial" w:hAnsi="Arial" w:cs="Arial"/>
          <w:i/>
          <w:color w:val="222B82"/>
        </w:rPr>
        <w:t xml:space="preserve"> - Tổng cộng tiền sách/chi phí cho 1 dự án cần đầu tư 15 triệu VND</w:t>
      </w:r>
    </w:p>
    <w:p w:rsidR="00D256A4" w:rsidRDefault="00FF401A">
      <w:pPr>
        <w:tabs>
          <w:tab w:val="left" w:pos="8640"/>
        </w:tabs>
        <w:spacing w:before="120" w:line="360" w:lineRule="auto"/>
      </w:pPr>
      <w:r>
        <w:rPr>
          <w:rFonts w:ascii="Arial" w:eastAsia="Arial" w:hAnsi="Arial" w:cs="Arial"/>
          <w:i/>
          <w:color w:val="222B82"/>
        </w:rPr>
        <w:t>- TVTL sẽ tổ chức kêu gọi nhà hảo tâm đóng góp cho từng dự án cụ thể. Hiện chủ yếu là các nhà hảo tâm cá nhân nên mức tạm tính cho mỗi dự án là 1 triệu đồng</w:t>
      </w:r>
      <w:r>
        <w:rPr>
          <w:rFonts w:ascii="Arial" w:eastAsia="Arial" w:hAnsi="Arial" w:cs="Arial"/>
          <w:color w:val="222B82"/>
        </w:rPr>
        <w:t>.</w:t>
      </w:r>
    </w:p>
    <w:tbl>
      <w:tblPr>
        <w:tblStyle w:val="ac"/>
        <w:tblW w:w="9606" w:type="dxa"/>
        <w:tblInd w:w="-115" w:type="dxa"/>
        <w:tblLayout w:type="fixed"/>
        <w:tblLook w:val="0400" w:firstRow="0" w:lastRow="0" w:firstColumn="0" w:lastColumn="0" w:noHBand="0" w:noVBand="1"/>
      </w:tblPr>
      <w:tblGrid>
        <w:gridCol w:w="648"/>
        <w:gridCol w:w="5040"/>
        <w:gridCol w:w="3330"/>
        <w:gridCol w:w="588"/>
      </w:tblGrid>
      <w:tr w:rsidR="00D256A4">
        <w:trPr>
          <w:gridAfter w:val="1"/>
          <w:wAfter w:w="588" w:type="dxa"/>
        </w:trPr>
        <w:tc>
          <w:tcPr>
            <w:tcW w:w="648" w:type="dxa"/>
          </w:tcPr>
          <w:p w:rsidR="00D256A4" w:rsidRDefault="00FF401A">
            <w:pPr>
              <w:tabs>
                <w:tab w:val="left" w:pos="8640"/>
              </w:tabs>
              <w:spacing w:before="120" w:line="360" w:lineRule="auto"/>
            </w:pPr>
            <w:r>
              <w:rPr>
                <w:rFonts w:ascii="Arial" w:eastAsia="Arial" w:hAnsi="Arial" w:cs="Arial"/>
              </w:rPr>
              <w:t>1.</w:t>
            </w:r>
          </w:p>
        </w:tc>
        <w:tc>
          <w:tcPr>
            <w:tcW w:w="5040" w:type="dxa"/>
          </w:tcPr>
          <w:p w:rsidR="00D256A4" w:rsidRDefault="00FF401A">
            <w:pPr>
              <w:tabs>
                <w:tab w:val="left" w:pos="8640"/>
              </w:tabs>
              <w:spacing w:before="120" w:line="360" w:lineRule="auto"/>
            </w:pPr>
            <w:r>
              <w:rPr>
                <w:rFonts w:ascii="Arial" w:eastAsia="Arial" w:hAnsi="Arial" w:cs="Arial"/>
              </w:rPr>
              <w:t>Tổng kinh phí dự án (VNĐ):</w:t>
            </w:r>
          </w:p>
        </w:tc>
        <w:tc>
          <w:tcPr>
            <w:tcW w:w="3330" w:type="dxa"/>
            <w:tcBorders>
              <w:bottom w:val="single" w:sz="4" w:space="0" w:color="000000"/>
            </w:tcBorders>
          </w:tcPr>
          <w:p w:rsidR="00D256A4" w:rsidRDefault="008F0232">
            <w:pPr>
              <w:tabs>
                <w:tab w:val="left" w:pos="8640"/>
              </w:tabs>
              <w:spacing w:before="120" w:line="360" w:lineRule="auto"/>
              <w:ind w:right="-288"/>
            </w:pPr>
            <w:r>
              <w:rPr>
                <w:rFonts w:ascii="Arial" w:eastAsia="Arial" w:hAnsi="Arial" w:cs="Arial"/>
              </w:rPr>
              <w:t>8</w:t>
            </w:r>
            <w:r w:rsidR="00FF401A">
              <w:rPr>
                <w:rFonts w:ascii="Arial" w:eastAsia="Arial" w:hAnsi="Arial" w:cs="Arial"/>
              </w:rPr>
              <w:t>5.000.000</w:t>
            </w:r>
          </w:p>
        </w:tc>
      </w:tr>
      <w:tr w:rsidR="00D256A4">
        <w:trPr>
          <w:gridAfter w:val="1"/>
          <w:wAfter w:w="588" w:type="dxa"/>
        </w:trPr>
        <w:tc>
          <w:tcPr>
            <w:tcW w:w="648" w:type="dxa"/>
          </w:tcPr>
          <w:p w:rsidR="00D256A4" w:rsidRDefault="00FF401A">
            <w:pPr>
              <w:tabs>
                <w:tab w:val="left" w:pos="8640"/>
              </w:tabs>
              <w:spacing w:before="120" w:line="360" w:lineRule="auto"/>
            </w:pPr>
            <w:r>
              <w:rPr>
                <w:rFonts w:ascii="Arial" w:eastAsia="Arial" w:hAnsi="Arial" w:cs="Arial"/>
              </w:rPr>
              <w:t>2.</w:t>
            </w:r>
          </w:p>
        </w:tc>
        <w:tc>
          <w:tcPr>
            <w:tcW w:w="5040" w:type="dxa"/>
          </w:tcPr>
          <w:p w:rsidR="00D256A4" w:rsidRDefault="00FF401A">
            <w:pPr>
              <w:tabs>
                <w:tab w:val="left" w:pos="8640"/>
              </w:tabs>
              <w:spacing w:before="120" w:line="360" w:lineRule="auto"/>
            </w:pPr>
            <w:r>
              <w:rPr>
                <w:rFonts w:ascii="Arial" w:eastAsia="Arial" w:hAnsi="Arial" w:cs="Arial"/>
              </w:rPr>
              <w:t>Yêu cầu tài trợ từ LIN:</w:t>
            </w:r>
          </w:p>
        </w:tc>
        <w:tc>
          <w:tcPr>
            <w:tcW w:w="3330" w:type="dxa"/>
            <w:tcBorders>
              <w:bottom w:val="single" w:sz="4" w:space="0" w:color="000000"/>
            </w:tcBorders>
          </w:tcPr>
          <w:p w:rsidR="00D256A4" w:rsidRDefault="00FF401A">
            <w:pPr>
              <w:tabs>
                <w:tab w:val="left" w:pos="8640"/>
              </w:tabs>
              <w:spacing w:before="120" w:line="360" w:lineRule="auto"/>
              <w:ind w:right="-288"/>
            </w:pPr>
            <w:r>
              <w:rPr>
                <w:rFonts w:ascii="Arial" w:eastAsia="Arial" w:hAnsi="Arial" w:cs="Arial"/>
              </w:rPr>
              <w:t>50.000.000</w:t>
            </w:r>
          </w:p>
        </w:tc>
      </w:tr>
      <w:tr w:rsidR="00D256A4">
        <w:trPr>
          <w:gridAfter w:val="1"/>
          <w:wAfter w:w="588" w:type="dxa"/>
          <w:trHeight w:val="60"/>
        </w:trPr>
        <w:tc>
          <w:tcPr>
            <w:tcW w:w="648" w:type="dxa"/>
          </w:tcPr>
          <w:p w:rsidR="00D256A4" w:rsidRDefault="00FF401A">
            <w:pPr>
              <w:tabs>
                <w:tab w:val="left" w:pos="8640"/>
              </w:tabs>
              <w:spacing w:before="120" w:line="360" w:lineRule="auto"/>
            </w:pPr>
            <w:r>
              <w:rPr>
                <w:rFonts w:ascii="Arial" w:eastAsia="Arial" w:hAnsi="Arial" w:cs="Arial"/>
              </w:rPr>
              <w:t>3.</w:t>
            </w:r>
          </w:p>
        </w:tc>
        <w:tc>
          <w:tcPr>
            <w:tcW w:w="5040" w:type="dxa"/>
          </w:tcPr>
          <w:p w:rsidR="00D256A4" w:rsidRDefault="00FF401A">
            <w:pPr>
              <w:tabs>
                <w:tab w:val="left" w:pos="8640"/>
              </w:tabs>
              <w:spacing w:before="120" w:line="360" w:lineRule="auto"/>
            </w:pPr>
            <w:r>
              <w:rPr>
                <w:rFonts w:ascii="Arial" w:eastAsia="Arial" w:hAnsi="Arial" w:cs="Arial"/>
              </w:rPr>
              <w:t>Tổ chức bạn đóng góp:</w:t>
            </w:r>
          </w:p>
        </w:tc>
        <w:tc>
          <w:tcPr>
            <w:tcW w:w="3330" w:type="dxa"/>
            <w:tcBorders>
              <w:top w:val="single" w:sz="4" w:space="0" w:color="000000"/>
              <w:bottom w:val="single" w:sz="4" w:space="0" w:color="000000"/>
            </w:tcBorders>
          </w:tcPr>
          <w:p w:rsidR="00D256A4" w:rsidRDefault="00FF401A">
            <w:pPr>
              <w:tabs>
                <w:tab w:val="left" w:pos="8640"/>
              </w:tabs>
              <w:spacing w:before="120" w:line="360" w:lineRule="auto"/>
              <w:ind w:right="-288"/>
            </w:pPr>
            <w:r>
              <w:rPr>
                <w:rFonts w:ascii="Arial" w:eastAsia="Arial" w:hAnsi="Arial" w:cs="Arial"/>
              </w:rPr>
              <w:t>20.000.000</w:t>
            </w:r>
          </w:p>
        </w:tc>
      </w:tr>
      <w:tr w:rsidR="00D256A4">
        <w:trPr>
          <w:gridAfter w:val="1"/>
          <w:wAfter w:w="588" w:type="dxa"/>
        </w:trPr>
        <w:tc>
          <w:tcPr>
            <w:tcW w:w="648" w:type="dxa"/>
          </w:tcPr>
          <w:p w:rsidR="00D256A4" w:rsidRDefault="00FF401A">
            <w:pPr>
              <w:tabs>
                <w:tab w:val="left" w:pos="8640"/>
              </w:tabs>
              <w:spacing w:before="120" w:line="360" w:lineRule="auto"/>
            </w:pPr>
            <w:r>
              <w:rPr>
                <w:rFonts w:ascii="Arial" w:eastAsia="Arial" w:hAnsi="Arial" w:cs="Arial"/>
              </w:rPr>
              <w:t>4.</w:t>
            </w:r>
          </w:p>
        </w:tc>
        <w:tc>
          <w:tcPr>
            <w:tcW w:w="5040" w:type="dxa"/>
          </w:tcPr>
          <w:p w:rsidR="00D256A4" w:rsidRDefault="00FF401A">
            <w:pPr>
              <w:tabs>
                <w:tab w:val="left" w:pos="8640"/>
              </w:tabs>
              <w:spacing w:before="120" w:line="360" w:lineRule="auto"/>
            </w:pPr>
            <w:r>
              <w:rPr>
                <w:rFonts w:ascii="Arial" w:eastAsia="Arial" w:hAnsi="Arial" w:cs="Arial"/>
              </w:rPr>
              <w:t>Kinh phí từ các nhà tài trợ khác:</w:t>
            </w:r>
          </w:p>
        </w:tc>
        <w:tc>
          <w:tcPr>
            <w:tcW w:w="3330" w:type="dxa"/>
            <w:tcBorders>
              <w:top w:val="single" w:sz="4" w:space="0" w:color="000000"/>
              <w:bottom w:val="single" w:sz="4" w:space="0" w:color="000000"/>
            </w:tcBorders>
          </w:tcPr>
          <w:p w:rsidR="00D256A4" w:rsidRDefault="00FF401A">
            <w:pPr>
              <w:tabs>
                <w:tab w:val="left" w:pos="8640"/>
              </w:tabs>
              <w:spacing w:before="120" w:line="360" w:lineRule="auto"/>
              <w:ind w:right="-288"/>
            </w:pPr>
            <w:r>
              <w:rPr>
                <w:rFonts w:ascii="Arial" w:eastAsia="Arial" w:hAnsi="Arial" w:cs="Arial"/>
              </w:rPr>
              <w:t>5.000.000</w:t>
            </w:r>
          </w:p>
        </w:tc>
      </w:tr>
      <w:tr w:rsidR="00D256A4">
        <w:tc>
          <w:tcPr>
            <w:tcW w:w="9606" w:type="dxa"/>
            <w:gridSpan w:val="4"/>
          </w:tcPr>
          <w:p w:rsidR="00D256A4" w:rsidRDefault="00FF401A">
            <w:pPr>
              <w:tabs>
                <w:tab w:val="left" w:pos="9090"/>
              </w:tabs>
              <w:spacing w:before="120" w:line="360" w:lineRule="auto"/>
              <w:ind w:right="-288"/>
            </w:pPr>
            <w:r>
              <w:rPr>
                <w:rFonts w:ascii="Arial" w:eastAsia="Arial" w:hAnsi="Arial" w:cs="Arial"/>
                <w:i/>
              </w:rPr>
              <w:t>(Chú ý: Tổ chức đề nghị đang xin tài trợ từ nhiều nơi khác nhau sẽ được ưu tiên)</w:t>
            </w:r>
          </w:p>
          <w:p w:rsidR="00D256A4" w:rsidRDefault="00FF401A">
            <w:pPr>
              <w:tabs>
                <w:tab w:val="left" w:pos="9090"/>
              </w:tabs>
              <w:spacing w:before="120" w:line="360" w:lineRule="auto"/>
              <w:ind w:right="-288"/>
            </w:pPr>
            <w:r>
              <w:rPr>
                <w:rFonts w:ascii="Arial" w:eastAsia="Arial" w:hAnsi="Arial" w:cs="Arial"/>
              </w:rPr>
              <w:t>Trong trường hợp LIN tài trợ thấp hơn số tiền đề xuất, phần ngân sách còn thiếu sẽ do TVTL tự thu xếp từ nguồn của thư viện.</w:t>
            </w:r>
          </w:p>
          <w:p w:rsidR="00D256A4" w:rsidRDefault="00D256A4">
            <w:pPr>
              <w:tabs>
                <w:tab w:val="left" w:pos="9090"/>
              </w:tabs>
              <w:spacing w:before="120" w:line="360" w:lineRule="auto"/>
              <w:ind w:right="-288"/>
            </w:pPr>
          </w:p>
        </w:tc>
      </w:tr>
      <w:tr w:rsidR="00D256A4">
        <w:tc>
          <w:tcPr>
            <w:tcW w:w="648" w:type="dxa"/>
          </w:tcPr>
          <w:p w:rsidR="00D256A4" w:rsidRDefault="00FF401A">
            <w:pPr>
              <w:tabs>
                <w:tab w:val="left" w:pos="9090"/>
              </w:tabs>
              <w:spacing w:before="120" w:line="360" w:lineRule="auto"/>
              <w:ind w:right="-288"/>
            </w:pPr>
            <w:r>
              <w:rPr>
                <w:rFonts w:ascii="Arial" w:eastAsia="Arial" w:hAnsi="Arial" w:cs="Arial"/>
              </w:rPr>
              <w:t xml:space="preserve">5. </w:t>
            </w:r>
          </w:p>
        </w:tc>
        <w:tc>
          <w:tcPr>
            <w:tcW w:w="8958" w:type="dxa"/>
            <w:gridSpan w:val="3"/>
          </w:tcPr>
          <w:p w:rsidR="00D256A4" w:rsidRDefault="00FF401A">
            <w:pPr>
              <w:tabs>
                <w:tab w:val="left" w:pos="9090"/>
              </w:tabs>
              <w:spacing w:before="120" w:line="360" w:lineRule="auto"/>
              <w:ind w:right="-288"/>
            </w:pPr>
            <w:r>
              <w:rPr>
                <w:rFonts w:ascii="Arial" w:eastAsia="Arial" w:hAnsi="Arial" w:cs="Arial"/>
              </w:rPr>
              <w:t xml:space="preserve">Trong bảng dưới đây, vui lòng điền chi tiết kinh phí của dự án </w:t>
            </w:r>
            <w:r>
              <w:rPr>
                <w:rFonts w:ascii="Arial" w:eastAsia="Arial" w:hAnsi="Arial" w:cs="Arial"/>
                <w:i/>
              </w:rPr>
              <w:t>(Có thể trình bày trực tiếp tại đây hoặc đính kèm)</w:t>
            </w:r>
            <w:r>
              <w:rPr>
                <w:rFonts w:ascii="Arial" w:eastAsia="Arial" w:hAnsi="Arial" w:cs="Arial"/>
              </w:rPr>
              <w:t>:</w:t>
            </w:r>
          </w:p>
        </w:tc>
      </w:tr>
    </w:tbl>
    <w:p w:rsidR="00D256A4" w:rsidRDefault="00D256A4">
      <w:pPr>
        <w:tabs>
          <w:tab w:val="left" w:pos="8640"/>
        </w:tabs>
        <w:spacing w:before="120" w:line="360" w:lineRule="auto"/>
      </w:pPr>
    </w:p>
    <w:tbl>
      <w:tblPr>
        <w:tblStyle w:val="ad"/>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2869"/>
        <w:gridCol w:w="1062"/>
        <w:gridCol w:w="1217"/>
        <w:gridCol w:w="1152"/>
        <w:gridCol w:w="1350"/>
        <w:gridCol w:w="1530"/>
      </w:tblGrid>
      <w:tr w:rsidR="00D256A4" w:rsidRPr="00DD311D">
        <w:tc>
          <w:tcPr>
            <w:tcW w:w="648"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STT</w:t>
            </w:r>
          </w:p>
        </w:tc>
        <w:tc>
          <w:tcPr>
            <w:tcW w:w="2869"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Hạng mục</w:t>
            </w:r>
          </w:p>
        </w:tc>
        <w:tc>
          <w:tcPr>
            <w:tcW w:w="1062"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Đơn vị</w:t>
            </w:r>
          </w:p>
        </w:tc>
        <w:tc>
          <w:tcPr>
            <w:tcW w:w="1217"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 xml:space="preserve">Đơn giá </w:t>
            </w:r>
          </w:p>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(VNĐ)</w:t>
            </w:r>
          </w:p>
        </w:tc>
        <w:tc>
          <w:tcPr>
            <w:tcW w:w="1152"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Số lượng</w:t>
            </w:r>
          </w:p>
        </w:tc>
        <w:tc>
          <w:tcPr>
            <w:tcW w:w="1350"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Tổng cộng</w:t>
            </w:r>
          </w:p>
        </w:tc>
        <w:tc>
          <w:tcPr>
            <w:tcW w:w="1530"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LIN tài trợ</w:t>
            </w:r>
          </w:p>
        </w:tc>
      </w:tr>
      <w:tr w:rsidR="00D256A4" w:rsidRPr="00DD311D">
        <w:tc>
          <w:tcPr>
            <w:tcW w:w="648"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1</w:t>
            </w:r>
          </w:p>
        </w:tc>
        <w:tc>
          <w:tcPr>
            <w:tcW w:w="2869"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Mua sách mới</w:t>
            </w:r>
            <w:r w:rsidR="00BD51C4" w:rsidRPr="00DD311D">
              <w:rPr>
                <w:rFonts w:ascii="Arial" w:eastAsia="Arial" w:hAnsi="Arial" w:cs="Arial"/>
              </w:rPr>
              <w:t xml:space="preserve"> </w:t>
            </w:r>
            <w:r w:rsidR="00BD51C4" w:rsidRPr="00DD311D">
              <w:rPr>
                <w:rFonts w:ascii="Arial" w:eastAsia="Arial" w:hAnsi="Arial" w:cs="Arial"/>
              </w:rPr>
              <w:t>(Lên danh mục sách, liên hệ các đơn vị cung cấp, lựa chọn đơn vị cung cấp, mua và vận chuyển sách, tập huấn, thu gom, phân loại sách)</w:t>
            </w:r>
          </w:p>
        </w:tc>
        <w:tc>
          <w:tcPr>
            <w:tcW w:w="1062"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Cuốn</w:t>
            </w:r>
          </w:p>
        </w:tc>
        <w:tc>
          <w:tcPr>
            <w:tcW w:w="1217"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4</w:t>
            </w:r>
            <w:r w:rsidR="00BD51C4" w:rsidRPr="00DD311D">
              <w:rPr>
                <w:rFonts w:ascii="Arial" w:eastAsia="Arial" w:hAnsi="Arial" w:cs="Arial"/>
              </w:rPr>
              <w:t>5</w:t>
            </w:r>
            <w:r w:rsidRPr="00DD311D">
              <w:rPr>
                <w:rFonts w:ascii="Arial" w:eastAsia="Arial" w:hAnsi="Arial" w:cs="Arial"/>
              </w:rPr>
              <w:t>.000</w:t>
            </w:r>
          </w:p>
        </w:tc>
        <w:tc>
          <w:tcPr>
            <w:tcW w:w="1152" w:type="dxa"/>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1</w:t>
            </w:r>
            <w:r w:rsidR="00BD51C4" w:rsidRPr="00DD311D">
              <w:rPr>
                <w:rFonts w:ascii="Arial" w:eastAsia="Arial" w:hAnsi="Arial" w:cs="Arial"/>
              </w:rPr>
              <w:t>00</w:t>
            </w:r>
            <w:r w:rsidRPr="00DD311D">
              <w:rPr>
                <w:rFonts w:ascii="Arial" w:eastAsia="Arial" w:hAnsi="Arial" w:cs="Arial"/>
              </w:rPr>
              <w:t>0</w:t>
            </w:r>
          </w:p>
        </w:tc>
        <w:tc>
          <w:tcPr>
            <w:tcW w:w="1350" w:type="dxa"/>
          </w:tcPr>
          <w:p w:rsidR="00D256A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45.</w:t>
            </w:r>
            <w:r w:rsidR="00FF401A" w:rsidRPr="00DD311D">
              <w:rPr>
                <w:rFonts w:ascii="Arial" w:eastAsia="Arial" w:hAnsi="Arial" w:cs="Arial"/>
              </w:rPr>
              <w:t>000.000</w:t>
            </w:r>
          </w:p>
        </w:tc>
        <w:tc>
          <w:tcPr>
            <w:tcW w:w="1530" w:type="dxa"/>
          </w:tcPr>
          <w:p w:rsidR="00D256A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2</w:t>
            </w:r>
            <w:r w:rsidR="00FF401A" w:rsidRPr="00DD311D">
              <w:rPr>
                <w:rFonts w:ascii="Arial" w:eastAsia="Arial" w:hAnsi="Arial" w:cs="Arial"/>
              </w:rPr>
              <w:t>0.000.000</w:t>
            </w:r>
          </w:p>
        </w:tc>
      </w:tr>
      <w:tr w:rsidR="00BD51C4" w:rsidRPr="00DD311D" w:rsidTr="00A3151D">
        <w:tc>
          <w:tcPr>
            <w:tcW w:w="648" w:type="dxa"/>
          </w:tcPr>
          <w:p w:rsidR="00BD51C4" w:rsidRPr="00DD311D" w:rsidRDefault="00BD51C4" w:rsidP="00DD311D">
            <w:pPr>
              <w:tabs>
                <w:tab w:val="left" w:pos="9090"/>
              </w:tabs>
              <w:spacing w:before="120" w:line="360" w:lineRule="auto"/>
              <w:ind w:right="-288"/>
              <w:rPr>
                <w:rFonts w:ascii="Arial" w:eastAsia="Arial" w:hAnsi="Arial" w:cs="Arial"/>
              </w:rPr>
            </w:pPr>
            <w:bookmarkStart w:id="0" w:name="_GoBack" w:colFirst="4" w:colLast="4"/>
            <w:r w:rsidRPr="00DD311D">
              <w:rPr>
                <w:rFonts w:ascii="Arial" w:eastAsia="Arial" w:hAnsi="Arial" w:cs="Arial"/>
              </w:rPr>
              <w:t>3</w:t>
            </w:r>
          </w:p>
        </w:tc>
        <w:tc>
          <w:tcPr>
            <w:tcW w:w="2869"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Chi phí công tác tổ chức thực hiện</w:t>
            </w:r>
          </w:p>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 xml:space="preserve">(Khảo sát, lên chương trình, làm </w:t>
            </w:r>
            <w:r w:rsidRPr="00DD311D">
              <w:rPr>
                <w:rFonts w:ascii="Arial" w:eastAsia="Arial" w:hAnsi="Arial" w:cs="Arial"/>
              </w:rPr>
              <w:lastRenderedPageBreak/>
              <w:t>việc với BGH nhà trường, vận động, kêu gọi, tờ rơi, banner, …</w:t>
            </w:r>
            <w:r w:rsidRPr="00DD311D">
              <w:rPr>
                <w:rFonts w:ascii="Arial" w:eastAsia="Arial" w:hAnsi="Arial" w:cs="Arial"/>
              </w:rPr>
              <w:t>)</w:t>
            </w:r>
          </w:p>
        </w:tc>
        <w:tc>
          <w:tcPr>
            <w:tcW w:w="1062"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lastRenderedPageBreak/>
              <w:t>trọn gói</w:t>
            </w:r>
          </w:p>
          <w:p w:rsidR="00BD51C4" w:rsidRPr="00DD311D" w:rsidRDefault="00BD51C4" w:rsidP="00DD311D">
            <w:pPr>
              <w:tabs>
                <w:tab w:val="left" w:pos="9090"/>
              </w:tabs>
              <w:spacing w:before="120" w:line="360" w:lineRule="auto"/>
              <w:ind w:right="-288"/>
              <w:rPr>
                <w:rFonts w:ascii="Arial" w:eastAsia="Arial" w:hAnsi="Arial" w:cs="Arial"/>
              </w:rPr>
            </w:pPr>
          </w:p>
        </w:tc>
        <w:tc>
          <w:tcPr>
            <w:tcW w:w="1217"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2.000.000 đồng</w:t>
            </w:r>
          </w:p>
          <w:p w:rsidR="00BD51C4" w:rsidRPr="00DD311D" w:rsidRDefault="00BD51C4" w:rsidP="00DD311D">
            <w:pPr>
              <w:tabs>
                <w:tab w:val="left" w:pos="9090"/>
              </w:tabs>
              <w:spacing w:before="120" w:line="360" w:lineRule="auto"/>
              <w:ind w:right="-288"/>
              <w:rPr>
                <w:rFonts w:ascii="Arial" w:eastAsia="Arial" w:hAnsi="Arial" w:cs="Arial"/>
              </w:rPr>
            </w:pPr>
          </w:p>
        </w:tc>
        <w:tc>
          <w:tcPr>
            <w:tcW w:w="1152"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5</w:t>
            </w:r>
          </w:p>
          <w:p w:rsidR="00BD51C4" w:rsidRPr="00BD51C4" w:rsidRDefault="00BD51C4" w:rsidP="00DD311D">
            <w:pPr>
              <w:tabs>
                <w:tab w:val="left" w:pos="9090"/>
              </w:tabs>
              <w:spacing w:before="120" w:line="360" w:lineRule="auto"/>
              <w:ind w:right="-288"/>
              <w:rPr>
                <w:rFonts w:ascii="Arial" w:eastAsia="Arial" w:hAnsi="Arial" w:cs="Arial"/>
              </w:rPr>
            </w:pPr>
          </w:p>
        </w:tc>
        <w:tc>
          <w:tcPr>
            <w:tcW w:w="1350" w:type="dxa"/>
            <w:vAlign w:val="center"/>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10.000.000 đồng</w:t>
            </w:r>
          </w:p>
          <w:p w:rsidR="00BD51C4" w:rsidRPr="00DD311D" w:rsidRDefault="00BD51C4" w:rsidP="00DD311D">
            <w:pPr>
              <w:tabs>
                <w:tab w:val="left" w:pos="9090"/>
              </w:tabs>
              <w:spacing w:before="120" w:line="360" w:lineRule="auto"/>
              <w:ind w:right="-288"/>
              <w:rPr>
                <w:rFonts w:ascii="Arial" w:eastAsia="Arial" w:hAnsi="Arial" w:cs="Arial"/>
              </w:rPr>
            </w:pPr>
          </w:p>
        </w:tc>
        <w:tc>
          <w:tcPr>
            <w:tcW w:w="1530" w:type="dxa"/>
            <w:vAlign w:val="center"/>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10.000.000 đồng</w:t>
            </w:r>
          </w:p>
          <w:p w:rsidR="00BD51C4" w:rsidRPr="00DD311D" w:rsidRDefault="00BD51C4" w:rsidP="00DD311D">
            <w:pPr>
              <w:tabs>
                <w:tab w:val="left" w:pos="9090"/>
              </w:tabs>
              <w:spacing w:before="120" w:line="360" w:lineRule="auto"/>
              <w:ind w:right="-288"/>
              <w:rPr>
                <w:rFonts w:ascii="Arial" w:eastAsia="Arial" w:hAnsi="Arial" w:cs="Arial"/>
              </w:rPr>
            </w:pPr>
          </w:p>
        </w:tc>
      </w:tr>
      <w:bookmarkEnd w:id="0"/>
      <w:tr w:rsidR="00BD51C4" w:rsidRPr="00DD311D" w:rsidTr="00886850">
        <w:tc>
          <w:tcPr>
            <w:tcW w:w="648"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lastRenderedPageBreak/>
              <w:t>3</w:t>
            </w:r>
          </w:p>
        </w:tc>
        <w:tc>
          <w:tcPr>
            <w:tcW w:w="2869"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Chuẩn bị, tổ chức chương trình khai trương</w:t>
            </w:r>
          </w:p>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(Văn phòng phẩm, quà tặng trò chơi, trang trí, banner, bảng hiệu…)</w:t>
            </w:r>
          </w:p>
        </w:tc>
        <w:tc>
          <w:tcPr>
            <w:tcW w:w="1062"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Trọn gói</w:t>
            </w:r>
          </w:p>
        </w:tc>
        <w:tc>
          <w:tcPr>
            <w:tcW w:w="1217" w:type="dxa"/>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2.000.000 đồng</w:t>
            </w:r>
          </w:p>
          <w:p w:rsidR="00BD51C4" w:rsidRPr="00DD311D" w:rsidRDefault="00BD51C4" w:rsidP="00DD311D">
            <w:pPr>
              <w:tabs>
                <w:tab w:val="left" w:pos="9090"/>
              </w:tabs>
              <w:spacing w:before="120" w:line="360" w:lineRule="auto"/>
              <w:ind w:right="-288"/>
              <w:rPr>
                <w:rFonts w:ascii="Arial" w:eastAsia="Arial" w:hAnsi="Arial" w:cs="Arial"/>
              </w:rPr>
            </w:pPr>
          </w:p>
        </w:tc>
        <w:tc>
          <w:tcPr>
            <w:tcW w:w="1152" w:type="dxa"/>
            <w:vAlign w:val="center"/>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5</w:t>
            </w:r>
          </w:p>
          <w:p w:rsidR="00BD51C4" w:rsidRPr="00DD311D" w:rsidRDefault="00BD51C4" w:rsidP="00DD311D">
            <w:pPr>
              <w:tabs>
                <w:tab w:val="left" w:pos="9090"/>
              </w:tabs>
              <w:spacing w:before="120" w:line="360" w:lineRule="auto"/>
              <w:ind w:right="-288"/>
              <w:rPr>
                <w:rFonts w:ascii="Arial" w:eastAsia="Arial" w:hAnsi="Arial" w:cs="Arial"/>
              </w:rPr>
            </w:pPr>
          </w:p>
        </w:tc>
        <w:tc>
          <w:tcPr>
            <w:tcW w:w="1350" w:type="dxa"/>
            <w:vAlign w:val="center"/>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10.000.000 đồng</w:t>
            </w:r>
          </w:p>
          <w:p w:rsidR="00BD51C4" w:rsidRPr="00DD311D" w:rsidRDefault="00BD51C4" w:rsidP="00DD311D">
            <w:pPr>
              <w:tabs>
                <w:tab w:val="left" w:pos="9090"/>
              </w:tabs>
              <w:spacing w:before="120" w:line="360" w:lineRule="auto"/>
              <w:ind w:right="-288"/>
              <w:rPr>
                <w:rFonts w:ascii="Arial" w:eastAsia="Arial" w:hAnsi="Arial" w:cs="Arial"/>
              </w:rPr>
            </w:pPr>
          </w:p>
        </w:tc>
        <w:tc>
          <w:tcPr>
            <w:tcW w:w="1530" w:type="dxa"/>
            <w:vAlign w:val="center"/>
          </w:tcPr>
          <w:p w:rsidR="00BD51C4" w:rsidRPr="00DD311D" w:rsidRDefault="00BD51C4" w:rsidP="00DD311D">
            <w:pPr>
              <w:tabs>
                <w:tab w:val="left" w:pos="9090"/>
              </w:tabs>
              <w:spacing w:before="120" w:line="360" w:lineRule="auto"/>
              <w:ind w:right="-288"/>
              <w:rPr>
                <w:rFonts w:ascii="Arial" w:eastAsia="Arial" w:hAnsi="Arial" w:cs="Arial"/>
              </w:rPr>
            </w:pPr>
            <w:r w:rsidRPr="00DD311D">
              <w:rPr>
                <w:rFonts w:ascii="Arial" w:eastAsia="Arial" w:hAnsi="Arial" w:cs="Arial"/>
              </w:rPr>
              <w:t>10.000.000 đồng</w:t>
            </w:r>
          </w:p>
          <w:p w:rsidR="00BD51C4" w:rsidRPr="00DD311D" w:rsidRDefault="00BD51C4" w:rsidP="00DD311D">
            <w:pPr>
              <w:tabs>
                <w:tab w:val="left" w:pos="9090"/>
              </w:tabs>
              <w:spacing w:before="120" w:line="360" w:lineRule="auto"/>
              <w:ind w:right="-288"/>
              <w:rPr>
                <w:rFonts w:ascii="Arial" w:eastAsia="Arial" w:hAnsi="Arial" w:cs="Arial"/>
              </w:rPr>
            </w:pPr>
          </w:p>
        </w:tc>
      </w:tr>
      <w:tr w:rsidR="00DD311D" w:rsidRPr="00DD311D" w:rsidTr="00272341">
        <w:tc>
          <w:tcPr>
            <w:tcW w:w="648" w:type="dxa"/>
          </w:tcPr>
          <w:p w:rsidR="00DD311D" w:rsidRPr="00DD311D" w:rsidRDefault="00DD311D" w:rsidP="00DD311D">
            <w:pPr>
              <w:tabs>
                <w:tab w:val="left" w:pos="9090"/>
              </w:tabs>
              <w:spacing w:before="120" w:line="360" w:lineRule="auto"/>
              <w:ind w:right="-288"/>
              <w:rPr>
                <w:rFonts w:ascii="Arial" w:eastAsia="Arial" w:hAnsi="Arial" w:cs="Arial"/>
              </w:rPr>
            </w:pPr>
            <w:r>
              <w:rPr>
                <w:rFonts w:ascii="Arial" w:eastAsia="Arial" w:hAnsi="Arial" w:cs="Arial"/>
              </w:rPr>
              <w:t>4</w:t>
            </w:r>
          </w:p>
        </w:tc>
        <w:tc>
          <w:tcPr>
            <w:tcW w:w="2869" w:type="dxa"/>
          </w:tcPr>
          <w:p w:rsidR="00DD311D" w:rsidRPr="00DD311D" w:rsidRDefault="00DD311D" w:rsidP="00DD311D">
            <w:pPr>
              <w:tabs>
                <w:tab w:val="left" w:pos="9090"/>
              </w:tabs>
              <w:spacing w:before="120" w:line="360" w:lineRule="auto"/>
              <w:ind w:right="-288"/>
              <w:rPr>
                <w:rFonts w:ascii="Arial" w:eastAsia="Arial" w:hAnsi="Arial" w:cs="Arial"/>
              </w:rPr>
            </w:pPr>
            <w:r w:rsidRPr="00DD311D">
              <w:rPr>
                <w:rFonts w:ascii="Arial" w:eastAsia="Arial" w:hAnsi="Arial" w:cs="Arial"/>
              </w:rPr>
              <w:t>Chi phí tổ chức hoạt động follow-up</w:t>
            </w:r>
          </w:p>
          <w:p w:rsidR="00DD311D" w:rsidRPr="00DD311D" w:rsidRDefault="00DD311D" w:rsidP="00DD311D">
            <w:pPr>
              <w:tabs>
                <w:tab w:val="left" w:pos="9090"/>
              </w:tabs>
              <w:spacing w:before="120" w:line="360" w:lineRule="auto"/>
              <w:ind w:right="-288"/>
              <w:rPr>
                <w:rFonts w:ascii="Arial" w:eastAsia="Arial" w:hAnsi="Arial" w:cs="Arial"/>
              </w:rPr>
            </w:pPr>
            <w:r w:rsidRPr="00DD311D">
              <w:rPr>
                <w:rFonts w:ascii="Arial" w:eastAsia="Arial" w:hAnsi="Arial" w:cs="Arial"/>
              </w:rPr>
              <w:t>(Mỗi tổ chức 4 hoạt động/ năm theo chủ đề liên quan đến văn hóa đọc, 3 tháng/ hoạt động, xem kẽ giữa các trường)</w:t>
            </w:r>
          </w:p>
        </w:tc>
        <w:tc>
          <w:tcPr>
            <w:tcW w:w="1062" w:type="dxa"/>
            <w:vAlign w:val="center"/>
          </w:tcPr>
          <w:p w:rsidR="00DD311D" w:rsidRPr="00DD311D" w:rsidRDefault="00DD311D" w:rsidP="00DD311D">
            <w:pPr>
              <w:tabs>
                <w:tab w:val="left" w:pos="9090"/>
              </w:tabs>
              <w:spacing w:before="120" w:line="360" w:lineRule="auto"/>
              <w:ind w:right="-288"/>
              <w:jc w:val="center"/>
              <w:rPr>
                <w:rFonts w:ascii="Arial" w:eastAsia="Arial" w:hAnsi="Arial" w:cs="Arial"/>
              </w:rPr>
            </w:pPr>
            <w:r w:rsidRPr="00DD311D">
              <w:rPr>
                <w:rFonts w:ascii="Arial" w:eastAsia="Arial" w:hAnsi="Arial" w:cs="Arial"/>
              </w:rPr>
              <w:t>H</w:t>
            </w:r>
            <w:r w:rsidRPr="00DD311D">
              <w:rPr>
                <w:rFonts w:ascii="Arial" w:eastAsia="Arial" w:hAnsi="Arial" w:cs="Arial"/>
              </w:rPr>
              <w:t>oạt động</w:t>
            </w:r>
          </w:p>
          <w:p w:rsidR="00DD311D" w:rsidRPr="00DD311D" w:rsidRDefault="00DD311D" w:rsidP="00DD311D">
            <w:pPr>
              <w:tabs>
                <w:tab w:val="left" w:pos="9090"/>
              </w:tabs>
              <w:spacing w:before="120" w:line="360" w:lineRule="auto"/>
              <w:ind w:right="-288"/>
              <w:jc w:val="center"/>
              <w:rPr>
                <w:rFonts w:ascii="Arial" w:eastAsia="Arial" w:hAnsi="Arial" w:cs="Arial"/>
              </w:rPr>
            </w:pPr>
          </w:p>
        </w:tc>
        <w:tc>
          <w:tcPr>
            <w:tcW w:w="1217" w:type="dxa"/>
            <w:vAlign w:val="center"/>
          </w:tcPr>
          <w:p w:rsidR="00DD311D" w:rsidRPr="00DD311D" w:rsidRDefault="00DD311D" w:rsidP="00DD311D">
            <w:pPr>
              <w:tabs>
                <w:tab w:val="left" w:pos="9090"/>
              </w:tabs>
              <w:spacing w:before="120" w:line="360" w:lineRule="auto"/>
              <w:ind w:right="-288"/>
              <w:jc w:val="center"/>
              <w:rPr>
                <w:rFonts w:ascii="Arial" w:eastAsia="Arial" w:hAnsi="Arial" w:cs="Arial"/>
              </w:rPr>
            </w:pPr>
            <w:r w:rsidRPr="00DD311D">
              <w:rPr>
                <w:rFonts w:ascii="Arial" w:eastAsia="Arial" w:hAnsi="Arial" w:cs="Arial"/>
              </w:rPr>
              <w:t>1.000.000 đồng</w:t>
            </w:r>
          </w:p>
          <w:p w:rsidR="00DD311D" w:rsidRPr="00DD311D" w:rsidRDefault="00DD311D" w:rsidP="00DD311D">
            <w:pPr>
              <w:tabs>
                <w:tab w:val="left" w:pos="9090"/>
              </w:tabs>
              <w:spacing w:before="120" w:line="360" w:lineRule="auto"/>
              <w:ind w:right="-288"/>
              <w:jc w:val="center"/>
              <w:rPr>
                <w:rFonts w:ascii="Arial" w:eastAsia="Arial" w:hAnsi="Arial" w:cs="Arial"/>
              </w:rPr>
            </w:pPr>
          </w:p>
        </w:tc>
        <w:tc>
          <w:tcPr>
            <w:tcW w:w="1152" w:type="dxa"/>
            <w:vAlign w:val="center"/>
          </w:tcPr>
          <w:p w:rsidR="00DD311D" w:rsidRPr="00DD311D" w:rsidRDefault="00DD311D" w:rsidP="00DD311D">
            <w:pPr>
              <w:tabs>
                <w:tab w:val="left" w:pos="9090"/>
              </w:tabs>
              <w:spacing w:before="120" w:line="360" w:lineRule="auto"/>
              <w:ind w:right="-288"/>
              <w:jc w:val="center"/>
              <w:rPr>
                <w:rFonts w:ascii="Arial" w:eastAsia="Arial" w:hAnsi="Arial" w:cs="Arial"/>
              </w:rPr>
            </w:pPr>
            <w:r w:rsidRPr="00DD311D">
              <w:rPr>
                <w:rFonts w:ascii="Arial" w:eastAsia="Arial" w:hAnsi="Arial" w:cs="Arial"/>
              </w:rPr>
              <w:t>20</w:t>
            </w:r>
          </w:p>
        </w:tc>
        <w:tc>
          <w:tcPr>
            <w:tcW w:w="1350" w:type="dxa"/>
            <w:vAlign w:val="center"/>
          </w:tcPr>
          <w:p w:rsidR="00DD311D" w:rsidRPr="00DD311D" w:rsidRDefault="00DD311D" w:rsidP="00DD311D">
            <w:pPr>
              <w:tabs>
                <w:tab w:val="left" w:pos="9090"/>
              </w:tabs>
              <w:spacing w:before="120" w:line="360" w:lineRule="auto"/>
              <w:ind w:right="-288"/>
              <w:jc w:val="center"/>
              <w:rPr>
                <w:rFonts w:ascii="Arial" w:eastAsia="Arial" w:hAnsi="Arial" w:cs="Arial"/>
              </w:rPr>
            </w:pPr>
            <w:r w:rsidRPr="00DD311D">
              <w:rPr>
                <w:rFonts w:ascii="Arial" w:eastAsia="Arial" w:hAnsi="Arial" w:cs="Arial"/>
              </w:rPr>
              <w:t>20.000.000 đồng</w:t>
            </w:r>
          </w:p>
          <w:p w:rsidR="00DD311D" w:rsidRPr="00DD311D" w:rsidRDefault="00DD311D" w:rsidP="00DD311D">
            <w:pPr>
              <w:tabs>
                <w:tab w:val="left" w:pos="9090"/>
              </w:tabs>
              <w:spacing w:before="120" w:line="360" w:lineRule="auto"/>
              <w:ind w:right="-288"/>
              <w:jc w:val="center"/>
              <w:rPr>
                <w:rFonts w:ascii="Arial" w:eastAsia="Arial" w:hAnsi="Arial" w:cs="Arial"/>
              </w:rPr>
            </w:pPr>
          </w:p>
        </w:tc>
        <w:tc>
          <w:tcPr>
            <w:tcW w:w="1530" w:type="dxa"/>
            <w:vAlign w:val="center"/>
          </w:tcPr>
          <w:p w:rsidR="00DD311D" w:rsidRPr="00DD311D" w:rsidRDefault="00DD311D" w:rsidP="00DD311D">
            <w:pPr>
              <w:tabs>
                <w:tab w:val="left" w:pos="9090"/>
              </w:tabs>
              <w:spacing w:before="120" w:line="360" w:lineRule="auto"/>
              <w:ind w:right="-288"/>
              <w:jc w:val="center"/>
              <w:rPr>
                <w:rFonts w:ascii="Arial" w:eastAsia="Arial" w:hAnsi="Arial" w:cs="Arial"/>
              </w:rPr>
            </w:pPr>
            <w:r w:rsidRPr="00DD311D">
              <w:rPr>
                <w:rFonts w:ascii="Arial" w:eastAsia="Arial" w:hAnsi="Arial" w:cs="Arial"/>
              </w:rPr>
              <w:t>10.000.000 đồng</w:t>
            </w:r>
          </w:p>
          <w:p w:rsidR="00DD311D" w:rsidRPr="00DD311D" w:rsidRDefault="00DD311D" w:rsidP="00DD311D">
            <w:pPr>
              <w:tabs>
                <w:tab w:val="left" w:pos="9090"/>
              </w:tabs>
              <w:spacing w:before="120" w:line="360" w:lineRule="auto"/>
              <w:ind w:right="-288"/>
              <w:jc w:val="center"/>
              <w:rPr>
                <w:rFonts w:ascii="Arial" w:eastAsia="Arial" w:hAnsi="Arial" w:cs="Arial"/>
              </w:rPr>
            </w:pPr>
          </w:p>
        </w:tc>
      </w:tr>
      <w:tr w:rsidR="00DD311D" w:rsidRPr="00DD311D">
        <w:tc>
          <w:tcPr>
            <w:tcW w:w="8298" w:type="dxa"/>
            <w:gridSpan w:val="6"/>
          </w:tcPr>
          <w:p w:rsidR="00DD311D" w:rsidRPr="00DD311D" w:rsidRDefault="00DD311D" w:rsidP="00DD311D">
            <w:pPr>
              <w:tabs>
                <w:tab w:val="left" w:pos="9090"/>
              </w:tabs>
              <w:spacing w:before="120" w:line="360" w:lineRule="auto"/>
              <w:ind w:right="-288"/>
              <w:rPr>
                <w:rFonts w:ascii="Arial" w:eastAsia="Arial" w:hAnsi="Arial" w:cs="Arial"/>
              </w:rPr>
            </w:pPr>
            <w:r w:rsidRPr="00DD311D">
              <w:rPr>
                <w:rFonts w:ascii="Arial" w:eastAsia="Arial" w:hAnsi="Arial" w:cs="Arial"/>
              </w:rPr>
              <w:t>TỔNG KINH PHÍ DỰ ÁN</w:t>
            </w:r>
          </w:p>
        </w:tc>
        <w:tc>
          <w:tcPr>
            <w:tcW w:w="1530" w:type="dxa"/>
          </w:tcPr>
          <w:p w:rsidR="00DD311D" w:rsidRPr="00DD311D" w:rsidRDefault="00DD311D" w:rsidP="00DD311D">
            <w:pPr>
              <w:tabs>
                <w:tab w:val="left" w:pos="9090"/>
              </w:tabs>
              <w:spacing w:before="120" w:line="360" w:lineRule="auto"/>
              <w:ind w:right="-288"/>
              <w:rPr>
                <w:rFonts w:ascii="Arial" w:eastAsia="Arial" w:hAnsi="Arial" w:cs="Arial"/>
              </w:rPr>
            </w:pPr>
            <w:r>
              <w:rPr>
                <w:rFonts w:ascii="Arial" w:eastAsia="Arial" w:hAnsi="Arial" w:cs="Arial"/>
              </w:rPr>
              <w:t>8</w:t>
            </w:r>
            <w:r w:rsidRPr="00DD311D">
              <w:rPr>
                <w:rFonts w:ascii="Arial" w:eastAsia="Arial" w:hAnsi="Arial" w:cs="Arial"/>
              </w:rPr>
              <w:t>5.000.000</w:t>
            </w:r>
          </w:p>
        </w:tc>
      </w:tr>
      <w:tr w:rsidR="00DD311D" w:rsidRPr="00DD311D">
        <w:tc>
          <w:tcPr>
            <w:tcW w:w="8298" w:type="dxa"/>
            <w:gridSpan w:val="6"/>
          </w:tcPr>
          <w:p w:rsidR="00DD311D" w:rsidRPr="00DD311D" w:rsidRDefault="00DD311D" w:rsidP="00DD311D">
            <w:pPr>
              <w:tabs>
                <w:tab w:val="left" w:pos="9090"/>
              </w:tabs>
              <w:spacing w:before="120" w:line="360" w:lineRule="auto"/>
              <w:ind w:right="-288"/>
              <w:rPr>
                <w:rFonts w:ascii="Arial" w:eastAsia="Arial" w:hAnsi="Arial" w:cs="Arial"/>
              </w:rPr>
            </w:pPr>
            <w:r w:rsidRPr="00DD311D">
              <w:rPr>
                <w:rFonts w:ascii="Arial" w:eastAsia="Arial" w:hAnsi="Arial" w:cs="Arial"/>
              </w:rPr>
              <w:t>TỔNG KINH PHÍ YÊU CẦU LIN TÀI TRỢ</w:t>
            </w:r>
          </w:p>
        </w:tc>
        <w:tc>
          <w:tcPr>
            <w:tcW w:w="1530" w:type="dxa"/>
          </w:tcPr>
          <w:p w:rsidR="00DD311D" w:rsidRPr="00DD311D" w:rsidRDefault="00DD311D" w:rsidP="00DD311D">
            <w:pPr>
              <w:tabs>
                <w:tab w:val="left" w:pos="9090"/>
              </w:tabs>
              <w:spacing w:before="120" w:line="360" w:lineRule="auto"/>
              <w:ind w:right="-288"/>
              <w:rPr>
                <w:rFonts w:ascii="Arial" w:eastAsia="Arial" w:hAnsi="Arial" w:cs="Arial"/>
              </w:rPr>
            </w:pPr>
            <w:r w:rsidRPr="00DD311D">
              <w:rPr>
                <w:rFonts w:ascii="Arial" w:eastAsia="Arial" w:hAnsi="Arial" w:cs="Arial"/>
              </w:rPr>
              <w:t>50.000.000</w:t>
            </w:r>
          </w:p>
        </w:tc>
      </w:tr>
    </w:tbl>
    <w:p w:rsidR="00D256A4" w:rsidRPr="00DD311D" w:rsidRDefault="00D256A4" w:rsidP="00DD311D">
      <w:pPr>
        <w:tabs>
          <w:tab w:val="left" w:pos="9090"/>
        </w:tabs>
        <w:spacing w:before="120" w:line="360" w:lineRule="auto"/>
        <w:ind w:right="-288"/>
        <w:rPr>
          <w:rFonts w:ascii="Arial" w:eastAsia="Arial" w:hAnsi="Arial" w:cs="Arial"/>
        </w:rPr>
      </w:pPr>
    </w:p>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 xml:space="preserve">Phần  V – Khác </w:t>
      </w:r>
    </w:p>
    <w:tbl>
      <w:tblPr>
        <w:tblStyle w:val="ae"/>
        <w:tblW w:w="9468" w:type="dxa"/>
        <w:tblInd w:w="-115" w:type="dxa"/>
        <w:tblLayout w:type="fixed"/>
        <w:tblLook w:val="0400" w:firstRow="0" w:lastRow="0" w:firstColumn="0" w:lastColumn="0" w:noHBand="0" w:noVBand="1"/>
      </w:tblPr>
      <w:tblGrid>
        <w:gridCol w:w="645"/>
        <w:gridCol w:w="4593"/>
        <w:gridCol w:w="1890"/>
        <w:gridCol w:w="1170"/>
        <w:gridCol w:w="1170"/>
      </w:tblGrid>
      <w:tr w:rsidR="00D256A4" w:rsidRPr="00DD311D">
        <w:tc>
          <w:tcPr>
            <w:tcW w:w="645" w:type="dxa"/>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1.</w:t>
            </w:r>
          </w:p>
        </w:tc>
        <w:tc>
          <w:tcPr>
            <w:tcW w:w="8823" w:type="dxa"/>
            <w:gridSpan w:val="4"/>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Làm thế nào bạn biết được về vòng tài trợ nhỏ của Trung tâm LIN?</w:t>
            </w:r>
          </w:p>
        </w:tc>
      </w:tr>
      <w:tr w:rsidR="00D256A4" w:rsidRPr="00DD311D">
        <w:tc>
          <w:tcPr>
            <w:tcW w:w="645" w:type="dxa"/>
          </w:tcPr>
          <w:p w:rsidR="00D256A4" w:rsidRPr="00DD311D" w:rsidRDefault="00D256A4" w:rsidP="00DD311D">
            <w:pPr>
              <w:tabs>
                <w:tab w:val="left" w:pos="9090"/>
              </w:tabs>
              <w:spacing w:before="120" w:line="360" w:lineRule="auto"/>
              <w:ind w:right="-288"/>
              <w:rPr>
                <w:rFonts w:ascii="Arial" w:eastAsia="Arial" w:hAnsi="Arial" w:cs="Arial"/>
              </w:rPr>
            </w:pPr>
          </w:p>
        </w:tc>
        <w:tc>
          <w:tcPr>
            <w:tcW w:w="4593" w:type="dxa"/>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 xml:space="preserve">  </w:t>
            </w:r>
            <w:r w:rsidRPr="00DD311D">
              <w:rPr>
                <w:rFonts w:ascii="Arial" w:eastAsia="Arial" w:hAnsi="Arial" w:cs="Arial"/>
              </w:rPr>
              <w:t>Bản tin LIN NHỊP CẦU</w:t>
            </w:r>
          </w:p>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 xml:space="preserve">  Email từ Trung tâm LIN </w:t>
            </w:r>
          </w:p>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 xml:space="preserve">  Bạn bè chuyển thông tin</w:t>
            </w:r>
          </w:p>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 xml:space="preserve">  Khác, vui lòng ghi chi tiết: </w:t>
            </w:r>
          </w:p>
        </w:tc>
        <w:tc>
          <w:tcPr>
            <w:tcW w:w="4230" w:type="dxa"/>
            <w:gridSpan w:val="3"/>
            <w:tcBorders>
              <w:bottom w:val="single" w:sz="4" w:space="0" w:color="000000"/>
            </w:tcBorders>
          </w:tcPr>
          <w:p w:rsidR="00D256A4" w:rsidRPr="00DD311D" w:rsidRDefault="00D256A4" w:rsidP="00DD311D">
            <w:pPr>
              <w:tabs>
                <w:tab w:val="left" w:pos="9090"/>
              </w:tabs>
              <w:spacing w:before="120" w:line="360" w:lineRule="auto"/>
              <w:ind w:right="-288"/>
              <w:rPr>
                <w:rFonts w:ascii="Arial" w:eastAsia="Arial" w:hAnsi="Arial" w:cs="Arial"/>
              </w:rPr>
            </w:pPr>
          </w:p>
        </w:tc>
      </w:tr>
      <w:tr w:rsidR="00D256A4" w:rsidRPr="00DD311D">
        <w:tc>
          <w:tcPr>
            <w:tcW w:w="645" w:type="dxa"/>
          </w:tcPr>
          <w:p w:rsidR="00D256A4" w:rsidRPr="00DD311D" w:rsidRDefault="00D256A4" w:rsidP="00DD311D">
            <w:pPr>
              <w:tabs>
                <w:tab w:val="left" w:pos="9090"/>
              </w:tabs>
              <w:spacing w:before="120" w:line="360" w:lineRule="auto"/>
              <w:ind w:right="-288"/>
              <w:rPr>
                <w:rFonts w:ascii="Arial" w:eastAsia="Arial" w:hAnsi="Arial" w:cs="Arial"/>
              </w:rPr>
            </w:pPr>
          </w:p>
        </w:tc>
        <w:tc>
          <w:tcPr>
            <w:tcW w:w="6483" w:type="dxa"/>
            <w:gridSpan w:val="2"/>
          </w:tcPr>
          <w:p w:rsidR="00D256A4" w:rsidRPr="00DD311D" w:rsidRDefault="00D256A4" w:rsidP="00DD311D">
            <w:pPr>
              <w:tabs>
                <w:tab w:val="left" w:pos="9090"/>
              </w:tabs>
              <w:spacing w:before="120" w:line="360" w:lineRule="auto"/>
              <w:ind w:right="-288"/>
              <w:rPr>
                <w:rFonts w:ascii="Arial" w:eastAsia="Arial" w:hAnsi="Arial" w:cs="Arial"/>
              </w:rPr>
            </w:pPr>
          </w:p>
        </w:tc>
        <w:tc>
          <w:tcPr>
            <w:tcW w:w="1170" w:type="dxa"/>
            <w:tcBorders>
              <w:bottom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CÓ</w:t>
            </w:r>
          </w:p>
        </w:tc>
        <w:tc>
          <w:tcPr>
            <w:tcW w:w="1170" w:type="dxa"/>
            <w:tcBorders>
              <w:bottom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KHÔNG</w:t>
            </w:r>
          </w:p>
        </w:tc>
      </w:tr>
      <w:tr w:rsidR="00D256A4" w:rsidRPr="00DD311D">
        <w:tc>
          <w:tcPr>
            <w:tcW w:w="645" w:type="dxa"/>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2.</w:t>
            </w:r>
          </w:p>
        </w:tc>
        <w:tc>
          <w:tcPr>
            <w:tcW w:w="6483" w:type="dxa"/>
            <w:gridSpan w:val="2"/>
            <w:tcBorders>
              <w:right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Tổ chức đã từng nhận Quỹ tài trợ nhỏ từ Trung tâm Hỗ trợ Phát triển Cộng đồng LIN?</w:t>
            </w:r>
          </w:p>
        </w:tc>
        <w:tc>
          <w:tcPr>
            <w:tcW w:w="1170" w:type="dxa"/>
            <w:tcBorders>
              <w:top w:val="single" w:sz="4" w:space="0" w:color="000000"/>
              <w:left w:val="single" w:sz="4" w:space="0" w:color="000000"/>
              <w:bottom w:val="single" w:sz="4" w:space="0" w:color="000000"/>
              <w:right w:val="single" w:sz="4" w:space="0" w:color="000000"/>
            </w:tcBorders>
          </w:tcPr>
          <w:p w:rsidR="00D256A4" w:rsidRPr="00DD311D" w:rsidRDefault="00D256A4" w:rsidP="00DD311D">
            <w:pPr>
              <w:tabs>
                <w:tab w:val="left" w:pos="9090"/>
              </w:tabs>
              <w:spacing w:before="120" w:line="360" w:lineRule="auto"/>
              <w:ind w:right="-288"/>
              <w:rPr>
                <w:rFonts w:ascii="Arial" w:eastAsia="Arial" w:hAnsi="Arial" w:cs="Arial"/>
              </w:rPr>
            </w:pPr>
          </w:p>
        </w:tc>
        <w:tc>
          <w:tcPr>
            <w:tcW w:w="1170" w:type="dxa"/>
            <w:tcBorders>
              <w:top w:val="single" w:sz="4" w:space="0" w:color="000000"/>
              <w:left w:val="single" w:sz="4" w:space="0" w:color="000000"/>
              <w:bottom w:val="single" w:sz="4" w:space="0" w:color="000000"/>
              <w:right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x</w:t>
            </w:r>
          </w:p>
        </w:tc>
      </w:tr>
      <w:tr w:rsidR="00D256A4" w:rsidRPr="00DD311D">
        <w:tc>
          <w:tcPr>
            <w:tcW w:w="645" w:type="dxa"/>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 xml:space="preserve">3. </w:t>
            </w:r>
          </w:p>
        </w:tc>
        <w:tc>
          <w:tcPr>
            <w:tcW w:w="6483" w:type="dxa"/>
            <w:gridSpan w:val="2"/>
            <w:tcBorders>
              <w:right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Tổ chức bạn mong muốn LIN chia sẻ thông tin này với các nhà tài trợ tiềm năng khác?</w:t>
            </w:r>
          </w:p>
        </w:tc>
        <w:tc>
          <w:tcPr>
            <w:tcW w:w="1170" w:type="dxa"/>
            <w:tcBorders>
              <w:top w:val="single" w:sz="4" w:space="0" w:color="000000"/>
              <w:left w:val="single" w:sz="4" w:space="0" w:color="000000"/>
              <w:bottom w:val="single" w:sz="4" w:space="0" w:color="000000"/>
              <w:right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x</w:t>
            </w:r>
          </w:p>
        </w:tc>
        <w:tc>
          <w:tcPr>
            <w:tcW w:w="1170" w:type="dxa"/>
            <w:tcBorders>
              <w:top w:val="single" w:sz="4" w:space="0" w:color="000000"/>
              <w:left w:val="single" w:sz="4" w:space="0" w:color="000000"/>
              <w:bottom w:val="single" w:sz="4" w:space="0" w:color="000000"/>
              <w:right w:val="single" w:sz="4" w:space="0" w:color="000000"/>
            </w:tcBorders>
          </w:tcPr>
          <w:p w:rsidR="00D256A4" w:rsidRPr="00DD311D" w:rsidRDefault="00D256A4" w:rsidP="00DD311D">
            <w:pPr>
              <w:tabs>
                <w:tab w:val="left" w:pos="9090"/>
              </w:tabs>
              <w:spacing w:before="120" w:line="360" w:lineRule="auto"/>
              <w:ind w:right="-288"/>
              <w:rPr>
                <w:rFonts w:ascii="Arial" w:eastAsia="Arial" w:hAnsi="Arial" w:cs="Arial"/>
              </w:rPr>
            </w:pPr>
          </w:p>
        </w:tc>
      </w:tr>
      <w:tr w:rsidR="00D256A4" w:rsidRPr="00DD311D">
        <w:tc>
          <w:tcPr>
            <w:tcW w:w="645" w:type="dxa"/>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 xml:space="preserve">4. </w:t>
            </w:r>
          </w:p>
        </w:tc>
        <w:tc>
          <w:tcPr>
            <w:tcW w:w="6483" w:type="dxa"/>
            <w:gridSpan w:val="2"/>
            <w:tcBorders>
              <w:right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Pr>
                <w:rFonts w:ascii="Arial" w:eastAsia="Arial" w:hAnsi="Arial" w:cs="Arial"/>
              </w:rPr>
              <w:t>Bạn có đọc hướng dẫn đề xuất tài trợ của LIN?</w:t>
            </w:r>
          </w:p>
        </w:tc>
        <w:tc>
          <w:tcPr>
            <w:tcW w:w="1170" w:type="dxa"/>
            <w:tcBorders>
              <w:top w:val="single" w:sz="4" w:space="0" w:color="000000"/>
              <w:left w:val="single" w:sz="4" w:space="0" w:color="000000"/>
              <w:bottom w:val="single" w:sz="4" w:space="0" w:color="000000"/>
              <w:right w:val="single" w:sz="4" w:space="0" w:color="000000"/>
            </w:tcBorders>
          </w:tcPr>
          <w:p w:rsidR="00D256A4" w:rsidRPr="00DD311D" w:rsidRDefault="00FF401A" w:rsidP="00DD311D">
            <w:pPr>
              <w:tabs>
                <w:tab w:val="left" w:pos="9090"/>
              </w:tabs>
              <w:spacing w:before="120" w:line="360" w:lineRule="auto"/>
              <w:ind w:right="-288"/>
              <w:rPr>
                <w:rFonts w:ascii="Arial" w:eastAsia="Arial" w:hAnsi="Arial" w:cs="Arial"/>
              </w:rPr>
            </w:pPr>
            <w:r w:rsidRPr="00DD311D">
              <w:rPr>
                <w:rFonts w:ascii="Arial" w:eastAsia="Arial" w:hAnsi="Arial" w:cs="Arial"/>
              </w:rPr>
              <w:t>x</w:t>
            </w:r>
          </w:p>
        </w:tc>
        <w:tc>
          <w:tcPr>
            <w:tcW w:w="1170" w:type="dxa"/>
            <w:tcBorders>
              <w:top w:val="single" w:sz="4" w:space="0" w:color="000000"/>
              <w:left w:val="single" w:sz="4" w:space="0" w:color="000000"/>
              <w:bottom w:val="single" w:sz="4" w:space="0" w:color="000000"/>
              <w:right w:val="single" w:sz="4" w:space="0" w:color="000000"/>
            </w:tcBorders>
          </w:tcPr>
          <w:p w:rsidR="00D256A4" w:rsidRPr="00DD311D" w:rsidRDefault="00D256A4" w:rsidP="00DD311D">
            <w:pPr>
              <w:tabs>
                <w:tab w:val="left" w:pos="9090"/>
              </w:tabs>
              <w:spacing w:before="120" w:line="360" w:lineRule="auto"/>
              <w:ind w:right="-288"/>
              <w:rPr>
                <w:rFonts w:ascii="Arial" w:eastAsia="Arial" w:hAnsi="Arial" w:cs="Arial"/>
              </w:rPr>
            </w:pPr>
          </w:p>
        </w:tc>
      </w:tr>
    </w:tbl>
    <w:p w:rsidR="00D256A4" w:rsidRDefault="00D256A4">
      <w:pPr>
        <w:spacing w:before="120" w:line="360" w:lineRule="auto"/>
        <w:jc w:val="both"/>
      </w:pPr>
    </w:p>
    <w:p w:rsidR="00D256A4" w:rsidRDefault="00FF401A">
      <w:pPr>
        <w:spacing w:before="120" w:line="360" w:lineRule="auto"/>
        <w:jc w:val="both"/>
      </w:pPr>
      <w:r>
        <w:rPr>
          <w:rFonts w:ascii="Arial" w:eastAsia="Arial" w:hAnsi="Arial" w:cs="Arial"/>
          <w:b/>
          <w:color w:val="222B82"/>
          <w:sz w:val="16"/>
          <w:szCs w:val="16"/>
        </w:rPr>
        <w:t>Hướng dẫn điền đề xuất dự án</w:t>
      </w:r>
    </w:p>
    <w:p w:rsidR="00D256A4" w:rsidRDefault="00FF401A">
      <w:pPr>
        <w:numPr>
          <w:ilvl w:val="0"/>
          <w:numId w:val="2"/>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 xml:space="preserve">Tham gia website </w:t>
      </w:r>
      <w:hyperlink r:id="rId23">
        <w:r>
          <w:rPr>
            <w:rFonts w:ascii="Arial" w:eastAsia="Arial" w:hAnsi="Arial" w:cs="Arial"/>
            <w:color w:val="0000FF"/>
            <w:sz w:val="16"/>
            <w:szCs w:val="16"/>
            <w:u w:val="single"/>
          </w:rPr>
          <w:t>philoinhuan.org</w:t>
        </w:r>
      </w:hyperlink>
      <w:r>
        <w:rPr>
          <w:rFonts w:ascii="Arial" w:eastAsia="Arial" w:hAnsi="Arial" w:cs="Arial"/>
          <w:color w:val="0000FF"/>
          <w:sz w:val="16"/>
          <w:szCs w:val="16"/>
        </w:rPr>
        <w:t xml:space="preserve"> </w:t>
      </w:r>
      <w:r>
        <w:rPr>
          <w:rFonts w:ascii="Arial" w:eastAsia="Arial" w:hAnsi="Arial" w:cs="Arial"/>
          <w:sz w:val="16"/>
          <w:szCs w:val="16"/>
        </w:rPr>
        <w:t>nếu tổ chức chưa là thành viên.</w:t>
      </w:r>
    </w:p>
    <w:p w:rsidR="00D256A4" w:rsidRDefault="00FF401A">
      <w:pPr>
        <w:numPr>
          <w:ilvl w:val="0"/>
          <w:numId w:val="2"/>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 xml:space="preserve">Đọc kỹ các hướng dẫn sau đây và bản </w:t>
      </w:r>
      <w:hyperlink r:id="rId24">
        <w:r>
          <w:rPr>
            <w:rFonts w:ascii="Arial" w:eastAsia="Arial" w:hAnsi="Arial" w:cs="Arial"/>
            <w:color w:val="0000FF"/>
            <w:sz w:val="16"/>
            <w:szCs w:val="16"/>
            <w:u w:val="single"/>
          </w:rPr>
          <w:t>Kêu gọi nộp đề xuất dự án</w:t>
        </w:r>
      </w:hyperlink>
      <w:r>
        <w:rPr>
          <w:rFonts w:ascii="Arial" w:eastAsia="Arial" w:hAnsi="Arial" w:cs="Arial"/>
          <w:sz w:val="16"/>
          <w:szCs w:val="16"/>
        </w:rPr>
        <w:t>.</w:t>
      </w:r>
    </w:p>
    <w:p w:rsidR="00D256A4" w:rsidRDefault="00FF401A">
      <w:pPr>
        <w:numPr>
          <w:ilvl w:val="0"/>
          <w:numId w:val="2"/>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lastRenderedPageBreak/>
        <w:t xml:space="preserve">Để đạt yêu cầu tài trợ, mẫu đề xuất dự án cần được điền </w:t>
      </w:r>
      <w:r>
        <w:rPr>
          <w:rFonts w:ascii="Arial" w:eastAsia="Arial" w:hAnsi="Arial" w:cs="Arial"/>
          <w:b/>
          <w:sz w:val="16"/>
          <w:szCs w:val="16"/>
        </w:rPr>
        <w:t>đầy đủ</w:t>
      </w:r>
      <w:r>
        <w:rPr>
          <w:rFonts w:ascii="Arial" w:eastAsia="Arial" w:hAnsi="Arial" w:cs="Arial"/>
          <w:sz w:val="16"/>
          <w:szCs w:val="16"/>
        </w:rPr>
        <w:t>.</w:t>
      </w:r>
    </w:p>
    <w:p w:rsidR="00D256A4" w:rsidRDefault="00FF401A">
      <w:pPr>
        <w:numPr>
          <w:ilvl w:val="0"/>
          <w:numId w:val="2"/>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 xml:space="preserve">LIN khuyến khích tổ chức đề xuất tài trợ chi phí hành chính liên quan đến điều hành dự án và quản lý và/hoặc kết hợp đề nghị tài trợ từ các nguồn khác bên ngoài. </w:t>
      </w:r>
    </w:p>
    <w:p w:rsidR="00D256A4" w:rsidRDefault="00FF401A">
      <w:pPr>
        <w:numPr>
          <w:ilvl w:val="0"/>
          <w:numId w:val="2"/>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LIN khuyến khích các tổ chức kết hợp với nhau để cùng thực hiện dự án nếu có chung mục tiêu nhằm nâng cao tác động mà dự án tạo ra.</w:t>
      </w:r>
    </w:p>
    <w:p w:rsidR="00D256A4" w:rsidRDefault="00FF401A">
      <w:pPr>
        <w:numPr>
          <w:ilvl w:val="0"/>
          <w:numId w:val="2"/>
        </w:numPr>
        <w:tabs>
          <w:tab w:val="left" w:pos="8640"/>
          <w:tab w:val="left" w:pos="9270"/>
        </w:tabs>
        <w:spacing w:before="120" w:line="360" w:lineRule="auto"/>
        <w:ind w:right="522" w:hanging="360"/>
        <w:rPr>
          <w:rFonts w:ascii="Arial" w:eastAsia="Arial" w:hAnsi="Arial" w:cs="Arial"/>
          <w:sz w:val="16"/>
          <w:szCs w:val="16"/>
        </w:rPr>
      </w:pPr>
      <w:r>
        <w:rPr>
          <w:rFonts w:ascii="Arial" w:eastAsia="Arial" w:hAnsi="Arial" w:cs="Arial"/>
          <w:sz w:val="16"/>
          <w:szCs w:val="16"/>
        </w:rPr>
        <w:t xml:space="preserve">Để gửi mẫu đơn đề xuất tài trợ này, </w:t>
      </w:r>
      <w:r>
        <w:rPr>
          <w:rFonts w:ascii="Arial" w:eastAsia="Arial" w:hAnsi="Arial" w:cs="Arial"/>
          <w:b/>
          <w:sz w:val="16"/>
          <w:szCs w:val="16"/>
        </w:rPr>
        <w:t>vui lòng email</w:t>
      </w:r>
      <w:r>
        <w:rPr>
          <w:rFonts w:ascii="Arial" w:eastAsia="Arial" w:hAnsi="Arial" w:cs="Arial"/>
          <w:sz w:val="16"/>
          <w:szCs w:val="16"/>
        </w:rPr>
        <w:t xml:space="preserve"> đến </w:t>
      </w:r>
      <w:hyperlink r:id="rId25">
        <w:r>
          <w:rPr>
            <w:rFonts w:ascii="Arial" w:eastAsia="Arial" w:hAnsi="Arial" w:cs="Arial"/>
            <w:color w:val="0000FF"/>
            <w:sz w:val="16"/>
            <w:szCs w:val="16"/>
            <w:u w:val="single"/>
          </w:rPr>
          <w:t>narrowthegap@LINvn.org</w:t>
        </w:r>
      </w:hyperlink>
      <w:r>
        <w:rPr>
          <w:rFonts w:ascii="Arial" w:eastAsia="Arial" w:hAnsi="Arial" w:cs="Arial"/>
          <w:sz w:val="16"/>
          <w:szCs w:val="16"/>
        </w:rPr>
        <w:t xml:space="preserve">, đặt tiêu đề (subject) với cấu trúc: Nộp đề xuất dự án vòng III/2015 - Tên Tổ Chức, hạn chót nhận đơn là </w:t>
      </w:r>
      <w:r>
        <w:rPr>
          <w:rFonts w:ascii="Arial" w:eastAsia="Arial" w:hAnsi="Arial" w:cs="Arial"/>
          <w:b/>
          <w:sz w:val="16"/>
          <w:szCs w:val="16"/>
        </w:rPr>
        <w:t>17g00 ngày 13 tháng 11 năm 2015 (Thứ Sáu)</w:t>
      </w:r>
      <w:r>
        <w:rPr>
          <w:rFonts w:ascii="Arial" w:eastAsia="Arial" w:hAnsi="Arial" w:cs="Arial"/>
          <w:sz w:val="16"/>
          <w:szCs w:val="16"/>
        </w:rPr>
        <w:t xml:space="preserve">. </w:t>
      </w:r>
    </w:p>
    <w:p w:rsidR="00D256A4" w:rsidRDefault="00FF401A">
      <w:pPr>
        <w:numPr>
          <w:ilvl w:val="0"/>
          <w:numId w:val="2"/>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 xml:space="preserve">Bạn sẽ nhận được thư xác nhận đơn đề nghị của bạn đã được nhận trong vòng </w:t>
      </w:r>
      <w:r>
        <w:rPr>
          <w:rFonts w:ascii="Arial" w:eastAsia="Arial" w:hAnsi="Arial" w:cs="Arial"/>
          <w:b/>
          <w:sz w:val="16"/>
          <w:szCs w:val="16"/>
        </w:rPr>
        <w:t>03</w:t>
      </w:r>
      <w:r>
        <w:rPr>
          <w:rFonts w:ascii="Arial" w:eastAsia="Arial" w:hAnsi="Arial" w:cs="Arial"/>
          <w:sz w:val="16"/>
          <w:szCs w:val="16"/>
        </w:rPr>
        <w:t xml:space="preserve"> ngày làm việc. </w:t>
      </w:r>
    </w:p>
    <w:p w:rsidR="00D256A4" w:rsidRDefault="00FF401A">
      <w:pPr>
        <w:tabs>
          <w:tab w:val="left" w:pos="8640"/>
        </w:tabs>
        <w:spacing w:before="120" w:line="360" w:lineRule="auto"/>
      </w:pPr>
      <w:r>
        <w:rPr>
          <w:rFonts w:ascii="Arial" w:eastAsia="Arial" w:hAnsi="Arial" w:cs="Arial"/>
          <w:b/>
          <w:color w:val="222B82"/>
          <w:sz w:val="16"/>
          <w:szCs w:val="16"/>
        </w:rPr>
        <w:t xml:space="preserve">Quy trình đánh giá đề xuất dự án </w:t>
      </w:r>
    </w:p>
    <w:p w:rsidR="00D256A4" w:rsidRDefault="00FF401A">
      <w:pPr>
        <w:spacing w:before="120" w:line="360" w:lineRule="auto"/>
        <w:ind w:left="1440" w:hanging="1440"/>
        <w:jc w:val="both"/>
      </w:pPr>
      <w:r>
        <w:rPr>
          <w:noProof/>
        </w:rPr>
        <mc:AlternateContent>
          <mc:Choice Requires="wpg">
            <w:drawing>
              <wp:inline distT="0" distB="0" distL="0" distR="0">
                <wp:extent cx="5727700" cy="939800"/>
                <wp:effectExtent l="0" t="0" r="0" b="0"/>
                <wp:docPr id="3" name="Group 3"/>
                <wp:cNvGraphicFramePr/>
                <a:graphic xmlns:a="http://schemas.openxmlformats.org/drawingml/2006/main">
                  <a:graphicData uri="http://schemas.microsoft.com/office/word/2010/wordprocessingGroup">
                    <wpg:wgp>
                      <wpg:cNvGrpSpPr/>
                      <wpg:grpSpPr>
                        <a:xfrm>
                          <a:off x="0" y="0"/>
                          <a:ext cx="5727700" cy="939800"/>
                          <a:chOff x="0" y="0"/>
                          <a:chExt cx="5735800" cy="942975"/>
                        </a:xfrm>
                      </wpg:grpSpPr>
                      <wpg:grpSp>
                        <wpg:cNvPr id="1" name="Group 1"/>
                        <wpg:cNvGrpSpPr/>
                        <wpg:grpSpPr>
                          <a:xfrm>
                            <a:off x="0" y="0"/>
                            <a:ext cx="5735800" cy="942975"/>
                            <a:chOff x="0" y="0"/>
                            <a:chExt cx="5735800" cy="942975"/>
                          </a:xfrm>
                        </wpg:grpSpPr>
                        <wps:wsp>
                          <wps:cNvPr id="2" name="Rectangle 2"/>
                          <wps:cNvSpPr/>
                          <wps:spPr>
                            <a:xfrm>
                              <a:off x="0" y="0"/>
                              <a:ext cx="5735800" cy="942975"/>
                            </a:xfrm>
                            <a:prstGeom prst="rect">
                              <a:avLst/>
                            </a:prstGeom>
                            <a:noFill/>
                            <a:ln>
                              <a:noFill/>
                            </a:ln>
                          </wps:spPr>
                          <wps:txbx>
                            <w:txbxContent>
                              <w:p w:rsidR="00D256A4" w:rsidRDefault="00D256A4">
                                <w:pPr>
                                  <w:textDirection w:val="btLr"/>
                                </w:pPr>
                              </w:p>
                            </w:txbxContent>
                          </wps:txbx>
                          <wps:bodyPr lIns="91425" tIns="91425" rIns="91425" bIns="91425" anchor="ctr" anchorCtr="0"/>
                        </wps:wsp>
                        <wps:wsp>
                          <wps:cNvPr id="4" name="Chevron 4"/>
                          <wps:cNvSpPr/>
                          <wps:spPr>
                            <a:xfrm>
                              <a:off x="3311" y="115593"/>
                              <a:ext cx="1537578" cy="711787"/>
                            </a:xfrm>
                            <a:prstGeom prst="chevron">
                              <a:avLst>
                                <a:gd name="adj" fmla="val 50000"/>
                              </a:avLst>
                            </a:prstGeom>
                            <a:solidFill>
                              <a:srgbClr val="C5D8F1"/>
                            </a:solidFill>
                            <a:ln w="25400" cap="flat" cmpd="sng">
                              <a:solidFill>
                                <a:srgbClr val="FFFFFF"/>
                              </a:solidFill>
                              <a:prstDash val="solid"/>
                              <a:round/>
                              <a:headEnd type="none" w="med" len="med"/>
                              <a:tailEnd type="none" w="med" len="med"/>
                            </a:ln>
                          </wps:spPr>
                          <wps:txbx>
                            <w:txbxContent>
                              <w:p w:rsidR="00D256A4" w:rsidRDefault="00D256A4">
                                <w:pPr>
                                  <w:textDirection w:val="btLr"/>
                                </w:pPr>
                              </w:p>
                            </w:txbxContent>
                          </wps:txbx>
                          <wps:bodyPr lIns="91425" tIns="91425" rIns="91425" bIns="91425" anchor="ctr" anchorCtr="0"/>
                        </wps:wsp>
                        <wps:wsp>
                          <wps:cNvPr id="5" name="Text Box 5"/>
                          <wps:cNvSpPr txBox="1"/>
                          <wps:spPr>
                            <a:xfrm>
                              <a:off x="3311" y="115593"/>
                              <a:ext cx="1537578" cy="711787"/>
                            </a:xfrm>
                            <a:prstGeom prst="rect">
                              <a:avLst/>
                            </a:prstGeom>
                            <a:noFill/>
                            <a:ln>
                              <a:noFill/>
                            </a:ln>
                          </wps:spPr>
                          <wps:txbx>
                            <w:txbxContent>
                              <w:p w:rsidR="00D256A4" w:rsidRDefault="00FF401A">
                                <w:pPr>
                                  <w:spacing w:line="215" w:lineRule="auto"/>
                                  <w:jc w:val="center"/>
                                  <w:textDirection w:val="btLr"/>
                                </w:pPr>
                                <w:r>
                                  <w:rPr>
                                    <w:rFonts w:ascii="Tahoma" w:eastAsia="Tahoma" w:hAnsi="Tahoma" w:cs="Tahoma"/>
                                    <w:b/>
                                    <w:sz w:val="16"/>
                                  </w:rPr>
                                  <w:t>Giai đoạn 1</w:t>
                                </w:r>
                              </w:p>
                              <w:p w:rsidR="00D256A4" w:rsidRDefault="00FF401A">
                                <w:pPr>
                                  <w:spacing w:before="55" w:line="215" w:lineRule="auto"/>
                                  <w:jc w:val="center"/>
                                  <w:textDirection w:val="btLr"/>
                                </w:pPr>
                                <w:r>
                                  <w:rPr>
                                    <w:rFonts w:ascii="Tahoma" w:eastAsia="Tahoma" w:hAnsi="Tahoma" w:cs="Tahoma"/>
                                    <w:b/>
                                    <w:sz w:val="16"/>
                                  </w:rPr>
                                  <w:t>(13-14/11)</w:t>
                                </w:r>
                              </w:p>
                              <w:p w:rsidR="00D256A4" w:rsidRDefault="00FF401A">
                                <w:pPr>
                                  <w:spacing w:before="55" w:after="55" w:line="215" w:lineRule="auto"/>
                                  <w:jc w:val="center"/>
                                  <w:textDirection w:val="btLr"/>
                                </w:pPr>
                                <w:r>
                                  <w:rPr>
                                    <w:rFonts w:ascii="Tahoma" w:eastAsia="Tahoma" w:hAnsi="Tahoma" w:cs="Tahoma"/>
                                    <w:sz w:val="16"/>
                                  </w:rPr>
                                  <w:t>Đội ngũ LIN xem xét tính hợp lệ</w:t>
                                </w:r>
                              </w:p>
                            </w:txbxContent>
                          </wps:txbx>
                          <wps:bodyPr lIns="32000" tIns="10650" rIns="10650" bIns="10650" anchor="ctr" anchorCtr="0"/>
                        </wps:wsp>
                        <wps:wsp>
                          <wps:cNvPr id="6" name="Chevron 6"/>
                          <wps:cNvSpPr/>
                          <wps:spPr>
                            <a:xfrm>
                              <a:off x="1387133" y="121728"/>
                              <a:ext cx="1537578" cy="699518"/>
                            </a:xfrm>
                            <a:prstGeom prst="chevron">
                              <a:avLst>
                                <a:gd name="adj" fmla="val 50000"/>
                              </a:avLst>
                            </a:prstGeom>
                            <a:solidFill>
                              <a:srgbClr val="C5D8F1"/>
                            </a:solidFill>
                            <a:ln w="25400" cap="flat" cmpd="sng">
                              <a:solidFill>
                                <a:srgbClr val="FFFFFF"/>
                              </a:solidFill>
                              <a:prstDash val="solid"/>
                              <a:round/>
                              <a:headEnd type="none" w="med" len="med"/>
                              <a:tailEnd type="none" w="med" len="med"/>
                            </a:ln>
                          </wps:spPr>
                          <wps:txbx>
                            <w:txbxContent>
                              <w:p w:rsidR="00D256A4" w:rsidRDefault="00D256A4">
                                <w:pPr>
                                  <w:textDirection w:val="btLr"/>
                                </w:pPr>
                              </w:p>
                            </w:txbxContent>
                          </wps:txbx>
                          <wps:bodyPr lIns="91425" tIns="91425" rIns="91425" bIns="91425" anchor="ctr" anchorCtr="0"/>
                        </wps:wsp>
                        <wps:wsp>
                          <wps:cNvPr id="7" name="Text Box 7"/>
                          <wps:cNvSpPr txBox="1"/>
                          <wps:spPr>
                            <a:xfrm>
                              <a:off x="1387133" y="121728"/>
                              <a:ext cx="1537578" cy="699518"/>
                            </a:xfrm>
                            <a:prstGeom prst="rect">
                              <a:avLst/>
                            </a:prstGeom>
                            <a:noFill/>
                            <a:ln>
                              <a:noFill/>
                            </a:ln>
                          </wps:spPr>
                          <wps:txbx>
                            <w:txbxContent>
                              <w:p w:rsidR="00D256A4" w:rsidRDefault="00FF401A">
                                <w:pPr>
                                  <w:spacing w:line="215" w:lineRule="auto"/>
                                  <w:jc w:val="center"/>
                                  <w:textDirection w:val="btLr"/>
                                </w:pPr>
                                <w:r>
                                  <w:rPr>
                                    <w:rFonts w:ascii="Tahoma" w:eastAsia="Tahoma" w:hAnsi="Tahoma" w:cs="Tahoma"/>
                                    <w:b/>
                                    <w:sz w:val="16"/>
                                  </w:rPr>
                                  <w:t>Giai đoạn 2</w:t>
                                </w:r>
                              </w:p>
                              <w:p w:rsidR="00D256A4" w:rsidRDefault="00FF401A">
                                <w:pPr>
                                  <w:spacing w:before="55" w:line="215" w:lineRule="auto"/>
                                  <w:jc w:val="center"/>
                                  <w:textDirection w:val="btLr"/>
                                </w:pPr>
                                <w:r>
                                  <w:rPr>
                                    <w:rFonts w:ascii="Tahoma" w:eastAsia="Tahoma" w:hAnsi="Tahoma" w:cs="Tahoma"/>
                                    <w:b/>
                                    <w:sz w:val="16"/>
                                  </w:rPr>
                                  <w:t>(16/11-04/12)</w:t>
                                </w:r>
                              </w:p>
                              <w:p w:rsidR="00D256A4" w:rsidRDefault="00FF401A">
                                <w:pPr>
                                  <w:spacing w:before="55" w:line="215" w:lineRule="auto"/>
                                  <w:jc w:val="center"/>
                                  <w:textDirection w:val="btLr"/>
                                </w:pPr>
                                <w:r>
                                  <w:rPr>
                                    <w:rFonts w:ascii="Tahoma" w:eastAsia="Tahoma" w:hAnsi="Tahoma" w:cs="Tahoma"/>
                                    <w:sz w:val="16"/>
                                  </w:rPr>
                                  <w:t>Ban giám khảo</w:t>
                                </w:r>
                              </w:p>
                              <w:p w:rsidR="00D256A4" w:rsidRDefault="00FF401A">
                                <w:pPr>
                                  <w:spacing w:before="55" w:after="55" w:line="215" w:lineRule="auto"/>
                                  <w:jc w:val="center"/>
                                  <w:textDirection w:val="btLr"/>
                                </w:pPr>
                                <w:r>
                                  <w:rPr>
                                    <w:rFonts w:ascii="Tahoma" w:eastAsia="Tahoma" w:hAnsi="Tahoma" w:cs="Tahoma"/>
                                    <w:sz w:val="16"/>
                                  </w:rPr>
                                  <w:t>xét duyệt</w:t>
                                </w:r>
                              </w:p>
                            </w:txbxContent>
                          </wps:txbx>
                          <wps:bodyPr lIns="32000" tIns="10650" rIns="10650" bIns="10650" anchor="ctr" anchorCtr="0"/>
                        </wps:wsp>
                        <wps:wsp>
                          <wps:cNvPr id="8" name="Chevron 8"/>
                          <wps:cNvSpPr/>
                          <wps:spPr>
                            <a:xfrm>
                              <a:off x="2770955" y="111303"/>
                              <a:ext cx="1577725" cy="720367"/>
                            </a:xfrm>
                            <a:prstGeom prst="chevron">
                              <a:avLst>
                                <a:gd name="adj" fmla="val 50000"/>
                              </a:avLst>
                            </a:prstGeom>
                            <a:solidFill>
                              <a:srgbClr val="C5D8F1"/>
                            </a:solidFill>
                            <a:ln w="25400" cap="flat" cmpd="sng">
                              <a:solidFill>
                                <a:srgbClr val="FFFFFF"/>
                              </a:solidFill>
                              <a:prstDash val="solid"/>
                              <a:round/>
                              <a:headEnd type="none" w="med" len="med"/>
                              <a:tailEnd type="none" w="med" len="med"/>
                            </a:ln>
                          </wps:spPr>
                          <wps:txbx>
                            <w:txbxContent>
                              <w:p w:rsidR="00D256A4" w:rsidRDefault="00D256A4">
                                <w:pPr>
                                  <w:textDirection w:val="btLr"/>
                                </w:pPr>
                              </w:p>
                            </w:txbxContent>
                          </wps:txbx>
                          <wps:bodyPr lIns="91425" tIns="91425" rIns="91425" bIns="91425" anchor="ctr" anchorCtr="0"/>
                        </wps:wsp>
                        <wps:wsp>
                          <wps:cNvPr id="9" name="Text Box 9"/>
                          <wps:cNvSpPr txBox="1"/>
                          <wps:spPr>
                            <a:xfrm>
                              <a:off x="2770955" y="111303"/>
                              <a:ext cx="1577725" cy="720367"/>
                            </a:xfrm>
                            <a:prstGeom prst="rect">
                              <a:avLst/>
                            </a:prstGeom>
                            <a:noFill/>
                            <a:ln>
                              <a:noFill/>
                            </a:ln>
                          </wps:spPr>
                          <wps:txbx>
                            <w:txbxContent>
                              <w:p w:rsidR="00D256A4" w:rsidRDefault="00FF401A">
                                <w:pPr>
                                  <w:spacing w:line="215" w:lineRule="auto"/>
                                  <w:jc w:val="center"/>
                                  <w:textDirection w:val="btLr"/>
                                </w:pPr>
                                <w:r>
                                  <w:rPr>
                                    <w:rFonts w:ascii="Tahoma" w:eastAsia="Tahoma" w:hAnsi="Tahoma" w:cs="Tahoma"/>
                                    <w:b/>
                                    <w:sz w:val="16"/>
                                  </w:rPr>
                                  <w:t>Giai đoạn 3</w:t>
                                </w:r>
                              </w:p>
                              <w:p w:rsidR="00D256A4" w:rsidRDefault="00FF401A">
                                <w:pPr>
                                  <w:spacing w:before="55" w:line="215" w:lineRule="auto"/>
                                  <w:jc w:val="center"/>
                                  <w:textDirection w:val="btLr"/>
                                </w:pPr>
                                <w:r>
                                  <w:rPr>
                                    <w:rFonts w:ascii="Tahoma" w:eastAsia="Tahoma" w:hAnsi="Tahoma" w:cs="Tahoma"/>
                                    <w:b/>
                                    <w:sz w:val="16"/>
                                  </w:rPr>
                                  <w:t>(06/12)</w:t>
                                </w:r>
                              </w:p>
                              <w:p w:rsidR="00D256A4" w:rsidRDefault="00FF401A">
                                <w:pPr>
                                  <w:spacing w:before="55" w:line="215" w:lineRule="auto"/>
                                  <w:jc w:val="center"/>
                                  <w:textDirection w:val="btLr"/>
                                </w:pPr>
                                <w:r>
                                  <w:rPr>
                                    <w:rFonts w:ascii="Calibri" w:eastAsia="Calibri" w:hAnsi="Calibri" w:cs="Calibri"/>
                                    <w:sz w:val="16"/>
                                  </w:rPr>
                                  <w:t xml:space="preserve">Tổ chức gặp </w:t>
                                </w:r>
                              </w:p>
                              <w:p w:rsidR="00D256A4" w:rsidRDefault="00FF401A">
                                <w:pPr>
                                  <w:spacing w:before="55" w:after="55" w:line="215" w:lineRule="auto"/>
                                  <w:jc w:val="center"/>
                                  <w:textDirection w:val="btLr"/>
                                </w:pPr>
                                <w:r>
                                  <w:rPr>
                                    <w:rFonts w:ascii="Calibri" w:eastAsia="Calibri" w:hAnsi="Calibri" w:cs="Calibri"/>
                                    <w:sz w:val="16"/>
                                  </w:rPr>
                                  <w:t>Ban giám khảo</w:t>
                                </w:r>
                              </w:p>
                            </w:txbxContent>
                          </wps:txbx>
                          <wps:bodyPr lIns="32000" tIns="10650" rIns="10650" bIns="10650" anchor="ctr" anchorCtr="0"/>
                        </wps:wsp>
                        <wps:wsp>
                          <wps:cNvPr id="10" name="Chevron 10"/>
                          <wps:cNvSpPr/>
                          <wps:spPr>
                            <a:xfrm>
                              <a:off x="4194923" y="127866"/>
                              <a:ext cx="1537578" cy="687241"/>
                            </a:xfrm>
                            <a:prstGeom prst="chevron">
                              <a:avLst>
                                <a:gd name="adj" fmla="val 50000"/>
                              </a:avLst>
                            </a:prstGeom>
                            <a:solidFill>
                              <a:srgbClr val="C5D8F1"/>
                            </a:solidFill>
                            <a:ln w="25400" cap="flat" cmpd="sng">
                              <a:solidFill>
                                <a:srgbClr val="FFFFFF"/>
                              </a:solidFill>
                              <a:prstDash val="solid"/>
                              <a:round/>
                              <a:headEnd type="none" w="med" len="med"/>
                              <a:tailEnd type="none" w="med" len="med"/>
                            </a:ln>
                          </wps:spPr>
                          <wps:txbx>
                            <w:txbxContent>
                              <w:p w:rsidR="00D256A4" w:rsidRDefault="00D256A4">
                                <w:pPr>
                                  <w:textDirection w:val="btLr"/>
                                </w:pPr>
                              </w:p>
                            </w:txbxContent>
                          </wps:txbx>
                          <wps:bodyPr lIns="91425" tIns="91425" rIns="91425" bIns="91425" anchor="ctr" anchorCtr="0"/>
                        </wps:wsp>
                        <wps:wsp>
                          <wps:cNvPr id="11" name="Text Box 11"/>
                          <wps:cNvSpPr txBox="1"/>
                          <wps:spPr>
                            <a:xfrm>
                              <a:off x="4194923" y="127866"/>
                              <a:ext cx="1537578" cy="687241"/>
                            </a:xfrm>
                            <a:prstGeom prst="rect">
                              <a:avLst/>
                            </a:prstGeom>
                            <a:noFill/>
                            <a:ln>
                              <a:noFill/>
                            </a:ln>
                          </wps:spPr>
                          <wps:txbx>
                            <w:txbxContent>
                              <w:p w:rsidR="00D256A4" w:rsidRDefault="00FF401A">
                                <w:pPr>
                                  <w:spacing w:line="215" w:lineRule="auto"/>
                                  <w:jc w:val="center"/>
                                  <w:textDirection w:val="btLr"/>
                                </w:pPr>
                                <w:r>
                                  <w:rPr>
                                    <w:rFonts w:ascii="Tahoma" w:eastAsia="Tahoma" w:hAnsi="Tahoma" w:cs="Tahoma"/>
                                    <w:b/>
                                    <w:sz w:val="16"/>
                                  </w:rPr>
                                  <w:t>Giai đoạn 4</w:t>
                                </w:r>
                              </w:p>
                              <w:p w:rsidR="00D256A4" w:rsidRDefault="00FF401A">
                                <w:pPr>
                                  <w:spacing w:before="55" w:line="215" w:lineRule="auto"/>
                                  <w:jc w:val="center"/>
                                  <w:textDirection w:val="btLr"/>
                                </w:pPr>
                                <w:r>
                                  <w:rPr>
                                    <w:rFonts w:ascii="Tahoma" w:eastAsia="Tahoma" w:hAnsi="Tahoma" w:cs="Tahoma"/>
                                    <w:b/>
                                    <w:sz w:val="16"/>
                                  </w:rPr>
                                  <w:t>(7-9/12)</w:t>
                                </w:r>
                              </w:p>
                              <w:p w:rsidR="00D256A4" w:rsidRDefault="00FF401A">
                                <w:pPr>
                                  <w:spacing w:before="55" w:line="215" w:lineRule="auto"/>
                                  <w:jc w:val="center"/>
                                  <w:textDirection w:val="btLr"/>
                                </w:pPr>
                                <w:r>
                                  <w:rPr>
                                    <w:rFonts w:ascii="Tahoma" w:eastAsia="Tahoma" w:hAnsi="Tahoma" w:cs="Tahoma"/>
                                    <w:sz w:val="16"/>
                                  </w:rPr>
                                  <w:t xml:space="preserve">Quyết định </w:t>
                                </w:r>
                              </w:p>
                              <w:p w:rsidR="00D256A4" w:rsidRDefault="00FF401A">
                                <w:pPr>
                                  <w:spacing w:before="55" w:after="55" w:line="215" w:lineRule="auto"/>
                                  <w:jc w:val="center"/>
                                  <w:textDirection w:val="btLr"/>
                                </w:pPr>
                                <w:r>
                                  <w:rPr>
                                    <w:rFonts w:ascii="Tahoma" w:eastAsia="Tahoma" w:hAnsi="Tahoma" w:cs="Tahoma"/>
                                    <w:sz w:val="16"/>
                                  </w:rPr>
                                  <w:t xml:space="preserve">cuối cùng </w:t>
                                </w:r>
                              </w:p>
                            </w:txbxContent>
                          </wps:txbx>
                          <wps:bodyPr lIns="32000" tIns="10650" rIns="10650" bIns="10650"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7700" cy="939800"/>
                <wp:effectExtent b="0" l="0" r="0" t="0"/>
                <wp:docPr id="3" name="image05.png"/>
                <a:graphic>
                  <a:graphicData uri="http://schemas.openxmlformats.org/drawingml/2006/picture">
                    <pic:pic>
                      <pic:nvPicPr>
                        <pic:cNvPr id="0" name="image05.png"/>
                        <pic:cNvPicPr preferRelativeResize="0"/>
                      </pic:nvPicPr>
                      <pic:blipFill>
                        <a:blip r:embed="rId26"/>
                        <a:srcRect/>
                        <a:stretch>
                          <a:fillRect/>
                        </a:stretch>
                      </pic:blipFill>
                      <pic:spPr>
                        <a:xfrm>
                          <a:off x="0" y="0"/>
                          <a:ext cx="5727700" cy="939800"/>
                        </a:xfrm>
                        <a:prstGeom prst="rect"/>
                        <a:ln/>
                      </pic:spPr>
                    </pic:pic>
                  </a:graphicData>
                </a:graphic>
              </wp:inline>
            </w:drawing>
          </mc:Fallback>
        </mc:AlternateContent>
      </w:r>
    </w:p>
    <w:p w:rsidR="00D256A4" w:rsidRDefault="00FF401A">
      <w:pPr>
        <w:spacing w:before="120" w:line="360" w:lineRule="auto"/>
        <w:ind w:left="1440" w:right="522" w:hanging="1440"/>
        <w:jc w:val="both"/>
      </w:pPr>
      <w:r>
        <w:rPr>
          <w:rFonts w:ascii="Arial" w:eastAsia="Arial" w:hAnsi="Arial" w:cs="Arial"/>
          <w:sz w:val="16"/>
          <w:szCs w:val="16"/>
          <w:u w:val="single"/>
        </w:rPr>
        <w:t>Giai đoạn 1:</w:t>
      </w:r>
      <w:r>
        <w:rPr>
          <w:rFonts w:ascii="Arial" w:eastAsia="Arial" w:hAnsi="Arial" w:cs="Arial"/>
          <w:sz w:val="16"/>
          <w:szCs w:val="16"/>
        </w:rPr>
        <w:t xml:space="preserve"> </w:t>
      </w:r>
      <w:r>
        <w:rPr>
          <w:rFonts w:ascii="Arial" w:eastAsia="Arial" w:hAnsi="Arial" w:cs="Arial"/>
          <w:sz w:val="16"/>
          <w:szCs w:val="16"/>
        </w:rPr>
        <w:tab/>
        <w:t xml:space="preserve">Bản đề xuất dự án được đội ngũ LIN xem xét tính hợp lệ (các tiêu chí về ngân sách dự án, tham gia website </w:t>
      </w:r>
      <w:hyperlink r:id="rId27">
        <w:r>
          <w:rPr>
            <w:rFonts w:ascii="Arial" w:eastAsia="Arial" w:hAnsi="Arial" w:cs="Arial"/>
            <w:color w:val="0000FF"/>
            <w:sz w:val="16"/>
            <w:szCs w:val="16"/>
            <w:u w:val="single"/>
          </w:rPr>
          <w:t>philoinhuan.org</w:t>
        </w:r>
      </w:hyperlink>
      <w:r>
        <w:rPr>
          <w:rFonts w:ascii="Arial" w:eastAsia="Arial" w:hAnsi="Arial" w:cs="Arial"/>
          <w:sz w:val="16"/>
          <w:szCs w:val="16"/>
        </w:rPr>
        <w:t>, địa điểm và hồ sơ đề xuất)</w:t>
      </w:r>
    </w:p>
    <w:p w:rsidR="00D256A4" w:rsidRDefault="00FF401A">
      <w:pPr>
        <w:spacing w:before="120" w:line="360" w:lineRule="auto"/>
        <w:ind w:left="1440" w:right="522" w:hanging="1440"/>
        <w:jc w:val="both"/>
      </w:pPr>
      <w:r>
        <w:rPr>
          <w:rFonts w:ascii="Arial" w:eastAsia="Arial" w:hAnsi="Arial" w:cs="Arial"/>
          <w:sz w:val="16"/>
          <w:szCs w:val="16"/>
          <w:u w:val="single"/>
        </w:rPr>
        <w:t>Giai đoạn 2:</w:t>
      </w:r>
      <w:r>
        <w:rPr>
          <w:rFonts w:ascii="Arial" w:eastAsia="Arial" w:hAnsi="Arial" w:cs="Arial"/>
          <w:sz w:val="16"/>
          <w:szCs w:val="16"/>
        </w:rPr>
        <w:t xml:space="preserve"> </w:t>
      </w:r>
      <w:r>
        <w:rPr>
          <w:rFonts w:ascii="Arial" w:eastAsia="Arial" w:hAnsi="Arial" w:cs="Arial"/>
          <w:sz w:val="16"/>
          <w:szCs w:val="16"/>
        </w:rPr>
        <w:tab/>
        <w:t xml:space="preserve">Một hội đồng giám khảo là tình nguyện viên chuyên môn sẽ xem xét và đánh giá các đề  xuất dự án bằng một mẫu đánh giá và chấm điểm do LIN cung cấp với những tiêu chí như sau: </w:t>
      </w:r>
    </w:p>
    <w:p w:rsidR="00D256A4" w:rsidRDefault="00FF401A">
      <w:pPr>
        <w:numPr>
          <w:ilvl w:val="5"/>
          <w:numId w:val="5"/>
        </w:numPr>
        <w:tabs>
          <w:tab w:val="left" w:pos="1980"/>
        </w:tabs>
        <w:spacing w:before="120" w:line="360" w:lineRule="auto"/>
        <w:ind w:left="1980" w:right="522" w:hanging="270"/>
        <w:contextualSpacing/>
        <w:jc w:val="both"/>
        <w:rPr>
          <w:sz w:val="16"/>
          <w:szCs w:val="16"/>
        </w:rPr>
      </w:pPr>
      <w:r>
        <w:rPr>
          <w:rFonts w:ascii="Arial" w:eastAsia="Arial" w:hAnsi="Arial" w:cs="Arial"/>
          <w:i/>
          <w:sz w:val="16"/>
          <w:szCs w:val="16"/>
        </w:rPr>
        <w:t xml:space="preserve">Tính rõ ràng/Phù hợp: </w:t>
      </w:r>
      <w:r>
        <w:rPr>
          <w:rFonts w:ascii="Arial" w:eastAsia="Arial" w:hAnsi="Arial" w:cs="Arial"/>
          <w:sz w:val="16"/>
          <w:szCs w:val="16"/>
        </w:rPr>
        <w:t xml:space="preserve">Đề xuất dự án được trình bày rõ ràng, hoạt động đề xuất phù hợp với mục tiêu của dự án và phù hợp với sứ mệnh của tổ chức.  </w:t>
      </w:r>
    </w:p>
    <w:p w:rsidR="00D256A4" w:rsidRDefault="00FF401A">
      <w:pPr>
        <w:numPr>
          <w:ilvl w:val="5"/>
          <w:numId w:val="5"/>
        </w:numPr>
        <w:tabs>
          <w:tab w:val="left" w:pos="1980"/>
        </w:tabs>
        <w:spacing w:before="120" w:line="360" w:lineRule="auto"/>
        <w:ind w:left="1980" w:right="522" w:hanging="270"/>
        <w:contextualSpacing/>
        <w:jc w:val="both"/>
        <w:rPr>
          <w:sz w:val="16"/>
          <w:szCs w:val="16"/>
        </w:rPr>
      </w:pPr>
      <w:r>
        <w:rPr>
          <w:rFonts w:ascii="Arial" w:eastAsia="Arial" w:hAnsi="Arial" w:cs="Arial"/>
          <w:i/>
          <w:sz w:val="16"/>
          <w:szCs w:val="16"/>
        </w:rPr>
        <w:t>Phân tích nhu cầu:</w:t>
      </w:r>
      <w:r>
        <w:rPr>
          <w:rFonts w:ascii="Arial" w:eastAsia="Arial" w:hAnsi="Arial" w:cs="Arial"/>
          <w:sz w:val="16"/>
          <w:szCs w:val="16"/>
        </w:rPr>
        <w:t xml:space="preserve"> Bản đề xuất dự án cung cấp những phân tích và chứng minh rõ ràng về thách thức mà nhóm đối tượng hưởng lợi mục tiêu đang phải đối mặt và dự án này có thể giúp họ vượt qua một hoặc nhiều trong số những rào cản đó như thế nào.</w:t>
      </w:r>
    </w:p>
    <w:p w:rsidR="00D256A4" w:rsidRDefault="00FF401A">
      <w:pPr>
        <w:numPr>
          <w:ilvl w:val="5"/>
          <w:numId w:val="5"/>
        </w:numPr>
        <w:tabs>
          <w:tab w:val="left" w:pos="1980"/>
        </w:tabs>
        <w:spacing w:before="120" w:line="360" w:lineRule="auto"/>
        <w:ind w:left="1980" w:right="522" w:hanging="270"/>
        <w:contextualSpacing/>
        <w:jc w:val="both"/>
        <w:rPr>
          <w:sz w:val="16"/>
          <w:szCs w:val="16"/>
        </w:rPr>
      </w:pPr>
      <w:r>
        <w:rPr>
          <w:rFonts w:ascii="Arial" w:eastAsia="Arial" w:hAnsi="Arial" w:cs="Arial"/>
          <w:i/>
          <w:sz w:val="16"/>
          <w:szCs w:val="16"/>
        </w:rPr>
        <w:t>Ngân sách</w:t>
      </w:r>
      <w:r>
        <w:rPr>
          <w:rFonts w:ascii="Arial" w:eastAsia="Arial" w:hAnsi="Arial" w:cs="Arial"/>
          <w:sz w:val="16"/>
          <w:szCs w:val="16"/>
        </w:rPr>
        <w:t>: Chi phí của những hoạt động đề xuất phải hợp lý, hiệu quả và được phân chia rõ ràng. Ưu tiên những dự án tận dụng nguồn lực địa phương (cơ sở vật chất, nhân lực, nguồn tài trợ tài chính khác).</w:t>
      </w:r>
    </w:p>
    <w:p w:rsidR="00D256A4" w:rsidRDefault="00FF401A">
      <w:pPr>
        <w:numPr>
          <w:ilvl w:val="5"/>
          <w:numId w:val="5"/>
        </w:numPr>
        <w:tabs>
          <w:tab w:val="left" w:pos="1980"/>
        </w:tabs>
        <w:spacing w:before="120" w:line="360" w:lineRule="auto"/>
        <w:ind w:left="1980" w:right="522" w:hanging="270"/>
        <w:contextualSpacing/>
        <w:jc w:val="both"/>
        <w:rPr>
          <w:sz w:val="16"/>
          <w:szCs w:val="16"/>
        </w:rPr>
      </w:pPr>
      <w:r>
        <w:rPr>
          <w:rFonts w:ascii="Arial" w:eastAsia="Arial" w:hAnsi="Arial" w:cs="Arial"/>
          <w:i/>
          <w:sz w:val="16"/>
          <w:szCs w:val="16"/>
        </w:rPr>
        <w:t xml:space="preserve">Tính bền vững/Có thể phát triển: </w:t>
      </w:r>
      <w:r>
        <w:rPr>
          <w:rFonts w:ascii="Arial" w:eastAsia="Arial" w:hAnsi="Arial" w:cs="Arial"/>
          <w:sz w:val="16"/>
          <w:szCs w:val="16"/>
        </w:rPr>
        <w:t xml:space="preserve">Ưu tiên cho những phương pháp can thiệp có thể chứng minh được tiềm năng nhân rộng và/hoặc mở rộng sau khi thời gian thực hiện dự án kết thúc. </w:t>
      </w:r>
    </w:p>
    <w:p w:rsidR="00D256A4" w:rsidRDefault="00FF401A">
      <w:pPr>
        <w:numPr>
          <w:ilvl w:val="5"/>
          <w:numId w:val="5"/>
        </w:numPr>
        <w:tabs>
          <w:tab w:val="left" w:pos="1980"/>
        </w:tabs>
        <w:spacing w:before="120" w:line="360" w:lineRule="auto"/>
        <w:ind w:left="1980" w:right="522" w:hanging="270"/>
        <w:contextualSpacing/>
        <w:jc w:val="both"/>
        <w:rPr>
          <w:sz w:val="16"/>
          <w:szCs w:val="16"/>
        </w:rPr>
      </w:pPr>
      <w:r>
        <w:rPr>
          <w:rFonts w:ascii="Arial" w:eastAsia="Arial" w:hAnsi="Arial" w:cs="Arial"/>
          <w:i/>
          <w:sz w:val="16"/>
          <w:szCs w:val="16"/>
        </w:rPr>
        <w:t>Đo lường kết quả và tác động:</w:t>
      </w:r>
      <w:r>
        <w:rPr>
          <w:rFonts w:ascii="Arial" w:eastAsia="Arial" w:hAnsi="Arial" w:cs="Arial"/>
          <w:sz w:val="16"/>
          <w:szCs w:val="16"/>
        </w:rPr>
        <w:t xml:space="preserve"> Những chỉ số rõ ràng và kế hoạch đo lường hiệu quả sẽ được đánh giá cao. Bản đề xuất đưa ra phương thức giải quyết dài hạn sẽ được ưu tiên hơn những dự án đáp ứng nhu cầu ngắn hạn.  </w:t>
      </w:r>
    </w:p>
    <w:p w:rsidR="00D256A4" w:rsidRDefault="00FF401A">
      <w:pPr>
        <w:numPr>
          <w:ilvl w:val="5"/>
          <w:numId w:val="5"/>
        </w:numPr>
        <w:tabs>
          <w:tab w:val="left" w:pos="1980"/>
        </w:tabs>
        <w:spacing w:before="120" w:line="360" w:lineRule="auto"/>
        <w:ind w:left="1980" w:right="522" w:hanging="270"/>
        <w:contextualSpacing/>
        <w:jc w:val="both"/>
        <w:rPr>
          <w:sz w:val="18"/>
          <w:szCs w:val="18"/>
        </w:rPr>
      </w:pPr>
      <w:r>
        <w:rPr>
          <w:rFonts w:ascii="Arial" w:eastAsia="Arial" w:hAnsi="Arial" w:cs="Arial"/>
          <w:i/>
          <w:sz w:val="16"/>
          <w:szCs w:val="16"/>
        </w:rPr>
        <w:t>Đội ngũ thực hiện dự án:</w:t>
      </w:r>
      <w:r>
        <w:rPr>
          <w:rFonts w:ascii="Arial" w:eastAsia="Arial" w:hAnsi="Arial" w:cs="Arial"/>
          <w:sz w:val="16"/>
          <w:szCs w:val="16"/>
        </w:rPr>
        <w:t xml:space="preserve"> Có chuyên môn, kỹ năng và kinh nghiệm liên quan đến dự án.</w:t>
      </w:r>
    </w:p>
    <w:p w:rsidR="00D256A4" w:rsidRDefault="00FF401A">
      <w:pPr>
        <w:spacing w:before="120" w:line="360" w:lineRule="auto"/>
        <w:ind w:left="1440" w:right="522" w:hanging="1440"/>
      </w:pPr>
      <w:r>
        <w:rPr>
          <w:rFonts w:ascii="Arial" w:eastAsia="Arial" w:hAnsi="Arial" w:cs="Arial"/>
          <w:sz w:val="16"/>
          <w:szCs w:val="16"/>
          <w:u w:val="single"/>
        </w:rPr>
        <w:t>Giai đoạn 3:</w:t>
      </w:r>
      <w:r>
        <w:rPr>
          <w:rFonts w:ascii="Arial" w:eastAsia="Arial" w:hAnsi="Arial" w:cs="Arial"/>
          <w:sz w:val="16"/>
          <w:szCs w:val="16"/>
        </w:rPr>
        <w:t xml:space="preserve"> </w:t>
      </w:r>
      <w:r>
        <w:rPr>
          <w:rFonts w:ascii="Arial" w:eastAsia="Arial" w:hAnsi="Arial" w:cs="Arial"/>
          <w:sz w:val="16"/>
          <w:szCs w:val="16"/>
        </w:rPr>
        <w:tab/>
        <w:t>Các tổ chức nộp đề xuất tài trợ có điểm cao sẽ có cơ hội gặp mặt trực tiếp với Ban xét duyệt độc lập để trình bày hoặc trả lời câu hỏi về dự án của tổ chức.</w:t>
      </w:r>
    </w:p>
    <w:p w:rsidR="00D256A4" w:rsidRDefault="00FF401A">
      <w:pPr>
        <w:spacing w:before="120" w:line="360" w:lineRule="auto"/>
        <w:ind w:left="1440" w:right="522" w:hanging="1440"/>
      </w:pPr>
      <w:r>
        <w:rPr>
          <w:rFonts w:ascii="Arial" w:eastAsia="Arial" w:hAnsi="Arial" w:cs="Arial"/>
          <w:sz w:val="16"/>
          <w:szCs w:val="16"/>
          <w:u w:val="single"/>
        </w:rPr>
        <w:t>Giai đoạn 4:</w:t>
      </w:r>
      <w:r>
        <w:rPr>
          <w:rFonts w:ascii="Arial" w:eastAsia="Arial" w:hAnsi="Arial" w:cs="Arial"/>
          <w:sz w:val="16"/>
          <w:szCs w:val="16"/>
        </w:rPr>
        <w:t xml:space="preserve"> </w:t>
      </w:r>
      <w:r>
        <w:rPr>
          <w:rFonts w:ascii="Arial" w:eastAsia="Arial" w:hAnsi="Arial" w:cs="Arial"/>
          <w:sz w:val="16"/>
          <w:szCs w:val="16"/>
        </w:rPr>
        <w:tab/>
        <w:t>Công bố kết quả cuối cùng.</w:t>
      </w:r>
    </w:p>
    <w:p w:rsidR="00D256A4" w:rsidRDefault="00D256A4">
      <w:pPr>
        <w:tabs>
          <w:tab w:val="left" w:pos="8640"/>
          <w:tab w:val="left" w:pos="9270"/>
        </w:tabs>
        <w:spacing w:before="120" w:line="360" w:lineRule="auto"/>
        <w:ind w:left="360" w:right="522"/>
      </w:pPr>
    </w:p>
    <w:p w:rsidR="00D256A4" w:rsidRDefault="00FF401A">
      <w:pPr>
        <w:spacing w:before="120" w:line="360" w:lineRule="auto"/>
        <w:ind w:right="522"/>
        <w:jc w:val="both"/>
      </w:pPr>
      <w:r>
        <w:rPr>
          <w:rFonts w:ascii="Arial" w:eastAsia="Arial" w:hAnsi="Arial" w:cs="Arial"/>
          <w:b/>
          <w:color w:val="222B82"/>
          <w:sz w:val="16"/>
          <w:szCs w:val="16"/>
        </w:rPr>
        <w:t>Lượng giá tài trợ</w:t>
      </w:r>
    </w:p>
    <w:p w:rsidR="00D256A4" w:rsidRDefault="00FF401A">
      <w:pPr>
        <w:numPr>
          <w:ilvl w:val="0"/>
          <w:numId w:val="10"/>
        </w:numPr>
        <w:tabs>
          <w:tab w:val="left" w:pos="9270"/>
        </w:tabs>
        <w:spacing w:before="120" w:line="360" w:lineRule="auto"/>
        <w:ind w:right="522" w:hanging="360"/>
        <w:jc w:val="both"/>
      </w:pPr>
      <w:r>
        <w:rPr>
          <w:rFonts w:ascii="Arial" w:eastAsia="Arial" w:hAnsi="Arial" w:cs="Arial"/>
          <w:sz w:val="16"/>
          <w:szCs w:val="16"/>
        </w:rPr>
        <w:t xml:space="preserve">Vui lòng xem kỹ thông tin </w:t>
      </w:r>
      <w:hyperlink r:id="rId28">
        <w:r>
          <w:rPr>
            <w:rFonts w:ascii="Arial" w:eastAsia="Arial" w:hAnsi="Arial" w:cs="Arial"/>
            <w:color w:val="0000FF"/>
            <w:sz w:val="16"/>
            <w:szCs w:val="16"/>
            <w:u w:val="single"/>
          </w:rPr>
          <w:t>Kêu gọi Đề xuất Dự án</w:t>
        </w:r>
      </w:hyperlink>
      <w:r>
        <w:rPr>
          <w:rFonts w:ascii="Arial" w:eastAsia="Arial" w:hAnsi="Arial" w:cs="Arial"/>
          <w:sz w:val="16"/>
          <w:szCs w:val="16"/>
        </w:rPr>
        <w:t xml:space="preserve"> trong đó nêu rõ tiêu chí hợp lệ và tiêu chí đánh giá</w:t>
      </w:r>
    </w:p>
    <w:p w:rsidR="00D256A4" w:rsidRDefault="00FF401A">
      <w:pPr>
        <w:numPr>
          <w:ilvl w:val="0"/>
          <w:numId w:val="10"/>
        </w:numPr>
        <w:tabs>
          <w:tab w:val="left" w:pos="9270"/>
        </w:tabs>
        <w:spacing w:before="120" w:line="360" w:lineRule="auto"/>
        <w:ind w:right="522" w:hanging="360"/>
        <w:jc w:val="both"/>
      </w:pPr>
      <w:r>
        <w:rPr>
          <w:rFonts w:ascii="Arial" w:eastAsia="Arial" w:hAnsi="Arial" w:cs="Arial"/>
          <w:sz w:val="16"/>
          <w:szCs w:val="16"/>
        </w:rPr>
        <w:t xml:space="preserve">Tổ chức có thể tham khảo các đề xuất đã được tài trợ </w:t>
      </w:r>
      <w:hyperlink r:id="rId29">
        <w:r>
          <w:rPr>
            <w:rFonts w:ascii="Arial" w:eastAsia="Arial" w:hAnsi="Arial" w:cs="Arial"/>
            <w:color w:val="0000FF"/>
            <w:sz w:val="16"/>
            <w:szCs w:val="16"/>
            <w:u w:val="single"/>
          </w:rPr>
          <w:t>tại đây</w:t>
        </w:r>
      </w:hyperlink>
      <w:hyperlink r:id="rId30"/>
    </w:p>
    <w:p w:rsidR="00D256A4" w:rsidRDefault="00FF401A">
      <w:pPr>
        <w:numPr>
          <w:ilvl w:val="0"/>
          <w:numId w:val="10"/>
        </w:numPr>
        <w:tabs>
          <w:tab w:val="left" w:pos="9270"/>
        </w:tabs>
        <w:spacing w:before="120" w:line="360" w:lineRule="auto"/>
        <w:ind w:right="522" w:hanging="360"/>
        <w:jc w:val="both"/>
      </w:pPr>
      <w:r>
        <w:rPr>
          <w:rFonts w:ascii="Arial" w:eastAsia="Arial" w:hAnsi="Arial" w:cs="Arial"/>
          <w:sz w:val="16"/>
          <w:szCs w:val="16"/>
        </w:rPr>
        <w:t>Tổ chức có thể gởi nhiều đề xuất nhưng các dự án phải độc lập với nhau.</w:t>
      </w:r>
    </w:p>
    <w:p w:rsidR="00D256A4" w:rsidRDefault="00FF401A">
      <w:pPr>
        <w:numPr>
          <w:ilvl w:val="0"/>
          <w:numId w:val="10"/>
        </w:numPr>
        <w:tabs>
          <w:tab w:val="left" w:pos="9270"/>
        </w:tabs>
        <w:spacing w:before="120" w:line="360" w:lineRule="auto"/>
        <w:ind w:right="522" w:hanging="360"/>
        <w:jc w:val="both"/>
      </w:pPr>
      <w:r>
        <w:rPr>
          <w:rFonts w:ascii="Arial" w:eastAsia="Arial" w:hAnsi="Arial" w:cs="Arial"/>
          <w:sz w:val="16"/>
          <w:szCs w:val="16"/>
        </w:rPr>
        <w:lastRenderedPageBreak/>
        <w:t>Đề xuất dự án phải có khung thời gian và chi phí rõ ràng, chi tiết, thực tế.</w:t>
      </w:r>
    </w:p>
    <w:p w:rsidR="00D256A4" w:rsidRDefault="00FF401A">
      <w:pPr>
        <w:numPr>
          <w:ilvl w:val="0"/>
          <w:numId w:val="10"/>
        </w:numPr>
        <w:tabs>
          <w:tab w:val="left" w:pos="9270"/>
        </w:tabs>
        <w:spacing w:before="120" w:line="360" w:lineRule="auto"/>
        <w:ind w:right="522" w:hanging="360"/>
        <w:jc w:val="both"/>
      </w:pPr>
      <w:r>
        <w:rPr>
          <w:rFonts w:ascii="Arial" w:eastAsia="Arial" w:hAnsi="Arial" w:cs="Arial"/>
          <w:sz w:val="16"/>
          <w:szCs w:val="16"/>
        </w:rPr>
        <w:t>Đề xuất dự án có các chỉ số rõ ràng để đo lường các thành quả - các bản đề xuất có chỉ số cụ thể, đo lường được, có thể đạt được, mang tính thực tế và có thời hạn rõ ràng (mô hình SMART) sẽ được ưu tiên.</w:t>
      </w:r>
    </w:p>
    <w:p w:rsidR="00D256A4" w:rsidRDefault="00FF401A">
      <w:pPr>
        <w:numPr>
          <w:ilvl w:val="0"/>
          <w:numId w:val="10"/>
        </w:numPr>
        <w:tabs>
          <w:tab w:val="left" w:pos="9270"/>
        </w:tabs>
        <w:spacing w:before="120" w:line="360" w:lineRule="auto"/>
        <w:ind w:right="522" w:hanging="360"/>
        <w:jc w:val="both"/>
      </w:pPr>
      <w:r>
        <w:rPr>
          <w:rFonts w:ascii="Arial" w:eastAsia="Arial" w:hAnsi="Arial" w:cs="Arial"/>
          <w:sz w:val="16"/>
          <w:szCs w:val="16"/>
        </w:rPr>
        <w:t>Thay vì cấp tài trợ, hoặc ngoài tài trợ, LIN có thể đề xuất sự hỗ trợ từ Hội đồng Quản trị và Cố vấn của LIN, tình nguyện viên chuyên môn và/hoặc nhân viên để hỗ trợ chuyên môn. (Tất nhiên, tổ chức nộp đơn có quyền quyết định nhận sự hỗ trợ này hay không).</w:t>
      </w:r>
    </w:p>
    <w:p w:rsidR="00D256A4" w:rsidRDefault="00FF401A">
      <w:pPr>
        <w:numPr>
          <w:ilvl w:val="0"/>
          <w:numId w:val="10"/>
        </w:numPr>
        <w:spacing w:before="120" w:line="360" w:lineRule="auto"/>
        <w:ind w:right="522" w:hanging="360"/>
        <w:jc w:val="both"/>
      </w:pPr>
      <w:r>
        <w:rPr>
          <w:rFonts w:ascii="Arial" w:eastAsia="Arial" w:hAnsi="Arial" w:cs="Arial"/>
          <w:sz w:val="16"/>
          <w:szCs w:val="16"/>
        </w:rPr>
        <w:t xml:space="preserve">Những đề nghị tài trợ phải được gửi từ các nhóm tình nguyện và cộng đồng có mục đích từ thiện và không vì lợi nhuận. </w:t>
      </w:r>
    </w:p>
    <w:p w:rsidR="00D256A4" w:rsidRDefault="00FF401A">
      <w:pPr>
        <w:numPr>
          <w:ilvl w:val="0"/>
          <w:numId w:val="10"/>
        </w:numPr>
        <w:spacing w:before="120" w:line="360" w:lineRule="auto"/>
        <w:ind w:right="522" w:hanging="360"/>
        <w:jc w:val="both"/>
      </w:pPr>
      <w:r>
        <w:rPr>
          <w:rFonts w:ascii="Arial" w:eastAsia="Arial" w:hAnsi="Arial" w:cs="Arial"/>
          <w:sz w:val="16"/>
          <w:szCs w:val="16"/>
        </w:rPr>
        <w:t xml:space="preserve">Một thái độ cam kết về tạo cơ hội bình đẳng phải được chứng minh. </w:t>
      </w:r>
    </w:p>
    <w:p w:rsidR="00D256A4" w:rsidRDefault="00FF401A">
      <w:pPr>
        <w:numPr>
          <w:ilvl w:val="0"/>
          <w:numId w:val="10"/>
        </w:numPr>
        <w:spacing w:before="120" w:line="360" w:lineRule="auto"/>
        <w:ind w:right="522" w:hanging="360"/>
        <w:jc w:val="both"/>
      </w:pPr>
      <w:r>
        <w:rPr>
          <w:rFonts w:ascii="Arial" w:eastAsia="Arial" w:hAnsi="Arial" w:cs="Arial"/>
          <w:sz w:val="16"/>
          <w:szCs w:val="16"/>
        </w:rPr>
        <w:t xml:space="preserve">Một thái độ sẵn sàng chia sẻ bài học kinh nghiệm với các tổ chức khác. </w:t>
      </w:r>
    </w:p>
    <w:p w:rsidR="00D256A4" w:rsidRDefault="00FF401A">
      <w:pPr>
        <w:numPr>
          <w:ilvl w:val="0"/>
          <w:numId w:val="10"/>
        </w:numPr>
        <w:spacing w:before="120" w:line="360" w:lineRule="auto"/>
        <w:ind w:right="522" w:hanging="360"/>
        <w:jc w:val="both"/>
      </w:pPr>
      <w:r>
        <w:rPr>
          <w:rFonts w:ascii="Arial" w:eastAsia="Arial" w:hAnsi="Arial" w:cs="Arial"/>
          <w:sz w:val="16"/>
          <w:szCs w:val="16"/>
        </w:rPr>
        <w:t xml:space="preserve">Cam kết làm việc trên tinh thần xây dựng quan hệ đối tác với các tổ chức khác cần được chứng tỏ. </w:t>
      </w:r>
    </w:p>
    <w:p w:rsidR="00D256A4" w:rsidRDefault="00FF401A">
      <w:pPr>
        <w:numPr>
          <w:ilvl w:val="0"/>
          <w:numId w:val="10"/>
        </w:numPr>
        <w:spacing w:before="120" w:line="360" w:lineRule="auto"/>
        <w:ind w:right="522" w:hanging="360"/>
        <w:jc w:val="both"/>
      </w:pPr>
      <w:r>
        <w:rPr>
          <w:rFonts w:ascii="Arial" w:eastAsia="Arial" w:hAnsi="Arial" w:cs="Arial"/>
          <w:sz w:val="16"/>
          <w:szCs w:val="16"/>
        </w:rPr>
        <w:t xml:space="preserve">LIN </w:t>
      </w:r>
      <w:r>
        <w:rPr>
          <w:rFonts w:ascii="Arial" w:eastAsia="Arial" w:hAnsi="Arial" w:cs="Arial"/>
          <w:sz w:val="16"/>
          <w:szCs w:val="16"/>
          <w:u w:val="single"/>
        </w:rPr>
        <w:t>không tài trợ</w:t>
      </w:r>
      <w:r>
        <w:rPr>
          <w:rFonts w:ascii="Arial" w:eastAsia="Arial" w:hAnsi="Arial" w:cs="Arial"/>
          <w:sz w:val="16"/>
          <w:szCs w:val="16"/>
        </w:rPr>
        <w:t xml:space="preserve"> các yêu cầu có mục đích sau:              </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 xml:space="preserve">Các hoạt động không có mục đích từ thiện </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 xml:space="preserve">Các sự kiện tài trợ hoặc gây quỹ </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Các cá nhân</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Chi phí đi nước ngoài</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 xml:space="preserve">Thúc đẩy các hoạt động tôn giáo </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Thể thao mà không có yếu tố từ thiện, phát triển cộng đồng</w:t>
      </w:r>
    </w:p>
    <w:p w:rsidR="00D256A4" w:rsidRDefault="00FF401A">
      <w:pPr>
        <w:numPr>
          <w:ilvl w:val="0"/>
          <w:numId w:val="11"/>
        </w:numPr>
        <w:tabs>
          <w:tab w:val="left" w:pos="8640"/>
        </w:tabs>
        <w:spacing w:before="120" w:line="360" w:lineRule="auto"/>
        <w:ind w:right="522" w:hanging="360"/>
        <w:rPr>
          <w:sz w:val="16"/>
          <w:szCs w:val="16"/>
        </w:rPr>
      </w:pPr>
      <w:r>
        <w:rPr>
          <w:rFonts w:ascii="Arial" w:eastAsia="Arial" w:hAnsi="Arial" w:cs="Arial"/>
          <w:sz w:val="16"/>
          <w:szCs w:val="16"/>
        </w:rPr>
        <w:t xml:space="preserve">Các hoạt động chính trị. </w:t>
      </w:r>
    </w:p>
    <w:p w:rsidR="00D256A4" w:rsidRDefault="00D256A4">
      <w:pPr>
        <w:tabs>
          <w:tab w:val="left" w:pos="8640"/>
        </w:tabs>
        <w:spacing w:before="120" w:line="360" w:lineRule="auto"/>
        <w:ind w:right="522"/>
      </w:pPr>
    </w:p>
    <w:p w:rsidR="00D256A4" w:rsidRDefault="00FF401A">
      <w:pPr>
        <w:tabs>
          <w:tab w:val="left" w:pos="8640"/>
        </w:tabs>
        <w:spacing w:before="120" w:line="360" w:lineRule="auto"/>
        <w:ind w:right="522"/>
      </w:pPr>
      <w:r>
        <w:rPr>
          <w:rFonts w:ascii="Arial" w:eastAsia="Arial" w:hAnsi="Arial" w:cs="Arial"/>
          <w:b/>
          <w:color w:val="222B82"/>
          <w:sz w:val="16"/>
          <w:szCs w:val="16"/>
        </w:rPr>
        <w:t xml:space="preserve">Tổ chức được chọn tài trợ </w:t>
      </w:r>
    </w:p>
    <w:p w:rsidR="00D256A4" w:rsidRDefault="00FF401A">
      <w:pPr>
        <w:numPr>
          <w:ilvl w:val="0"/>
          <w:numId w:val="3"/>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Những tổ chức được chọn tài trợ được yêu cầu ký thỏa thuận tài trợ với LIN.</w:t>
      </w:r>
    </w:p>
    <w:p w:rsidR="00D256A4" w:rsidRDefault="00FF401A">
      <w:pPr>
        <w:numPr>
          <w:ilvl w:val="0"/>
          <w:numId w:val="3"/>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Tổ chức nhận tài trợ phải báo cáo cho LIN về quá trình của dự án (các kết quả) mỗi 6 tháng và khi kết thúc dự án. LIN bảo lưu quyền đưa ra các yêu cầu giữa kỳ về tình hình dự án và/hoặc các chuyến thăm thực tế nếu cần. Những thông tin cập nhật bổ sung, bản tin và/hoặc hình ảnh (kỹ thuật số) được đánh giá cao.</w:t>
      </w:r>
    </w:p>
    <w:p w:rsidR="00D256A4" w:rsidRDefault="00FF401A">
      <w:pPr>
        <w:numPr>
          <w:ilvl w:val="0"/>
          <w:numId w:val="3"/>
        </w:numPr>
        <w:tabs>
          <w:tab w:val="left" w:pos="8640"/>
        </w:tabs>
        <w:spacing w:before="120" w:line="360" w:lineRule="auto"/>
        <w:ind w:right="522" w:hanging="360"/>
        <w:rPr>
          <w:rFonts w:ascii="Arial" w:eastAsia="Arial" w:hAnsi="Arial" w:cs="Arial"/>
          <w:sz w:val="16"/>
          <w:szCs w:val="16"/>
        </w:rPr>
      </w:pPr>
      <w:r>
        <w:rPr>
          <w:rFonts w:ascii="Arial" w:eastAsia="Arial" w:hAnsi="Arial" w:cs="Arial"/>
          <w:sz w:val="16"/>
          <w:szCs w:val="16"/>
        </w:rPr>
        <w:t xml:space="preserve">Những tài trợ của LIN cần được đề cập trong các báo cáo thường niên, trong báo cáo tài chính và những văn bản bản thích hợp khác. </w:t>
      </w:r>
    </w:p>
    <w:p w:rsidR="00D256A4" w:rsidRDefault="00FF401A">
      <w:pPr>
        <w:numPr>
          <w:ilvl w:val="0"/>
          <w:numId w:val="3"/>
        </w:numPr>
        <w:tabs>
          <w:tab w:val="left" w:pos="8640"/>
        </w:tabs>
        <w:spacing w:before="120" w:line="360" w:lineRule="auto"/>
        <w:ind w:right="522" w:hanging="360"/>
        <w:jc w:val="both"/>
        <w:rPr>
          <w:rFonts w:ascii="Arial" w:eastAsia="Arial" w:hAnsi="Arial" w:cs="Arial"/>
          <w:sz w:val="16"/>
          <w:szCs w:val="16"/>
        </w:rPr>
      </w:pPr>
      <w:r>
        <w:rPr>
          <w:rFonts w:ascii="Arial" w:eastAsia="Arial" w:hAnsi="Arial" w:cs="Arial"/>
          <w:sz w:val="16"/>
          <w:szCs w:val="16"/>
        </w:rPr>
        <w:t>Chúng tôi đánh giá cao sự hợp tác của bạn ở những quy định trên vì chúng ta thiết lập quan hệ đối tác là để cùng nhau xây dựng một cộng đồng vững mạnh hơn.</w:t>
      </w:r>
    </w:p>
    <w:sectPr w:rsidR="00D256A4">
      <w:footerReference w:type="default" r:id="rId31"/>
      <w:headerReference w:type="first" r:id="rId32"/>
      <w:pgSz w:w="12240" w:h="15840"/>
      <w:pgMar w:top="851" w:right="900" w:bottom="709" w:left="172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E9" w:rsidRDefault="001335E9">
      <w:r>
        <w:separator/>
      </w:r>
    </w:p>
  </w:endnote>
  <w:endnote w:type="continuationSeparator" w:id="0">
    <w:p w:rsidR="001335E9" w:rsidRDefault="001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4" w:rsidRDefault="00FF401A">
    <w:pPr>
      <w:tabs>
        <w:tab w:val="center" w:pos="4320"/>
        <w:tab w:val="right" w:pos="8640"/>
      </w:tabs>
      <w:spacing w:after="210"/>
      <w:jc w:val="right"/>
    </w:pPr>
    <w:r>
      <w:t xml:space="preserve">Page </w:t>
    </w:r>
    <w:r>
      <w:fldChar w:fldCharType="begin"/>
    </w:r>
    <w:r>
      <w:instrText>PAGE</w:instrText>
    </w:r>
    <w:r>
      <w:fldChar w:fldCharType="separate"/>
    </w:r>
    <w:r w:rsidR="008F0232">
      <w:rPr>
        <w:noProof/>
      </w:rPr>
      <w:t>10</w:t>
    </w:r>
    <w:r>
      <w:fldChar w:fldCharType="end"/>
    </w:r>
    <w:r>
      <w:t xml:space="preserve"> of </w:t>
    </w:r>
    <w:r>
      <w:fldChar w:fldCharType="begin"/>
    </w:r>
    <w:r>
      <w:instrText>NUMPAGES</w:instrText>
    </w:r>
    <w:r>
      <w:fldChar w:fldCharType="separate"/>
    </w:r>
    <w:r w:rsidR="008F0232">
      <w:rPr>
        <w:noProof/>
      </w:rPr>
      <w:t>13</w:t>
    </w:r>
    <w:r>
      <w:fldChar w:fldCharType="end"/>
    </w:r>
  </w:p>
  <w:p w:rsidR="00D256A4" w:rsidRDefault="00D256A4">
    <w:pPr>
      <w:tabs>
        <w:tab w:val="center" w:pos="4320"/>
        <w:tab w:val="right" w:pos="8640"/>
      </w:tabs>
      <w:spacing w:after="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E9" w:rsidRDefault="001335E9">
      <w:r>
        <w:separator/>
      </w:r>
    </w:p>
  </w:footnote>
  <w:footnote w:type="continuationSeparator" w:id="0">
    <w:p w:rsidR="001335E9" w:rsidRDefault="0013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4" w:rsidRDefault="00D256A4">
    <w:pPr>
      <w:widowControl w:val="0"/>
      <w:spacing w:line="276" w:lineRule="auto"/>
    </w:pPr>
  </w:p>
  <w:tbl>
    <w:tblPr>
      <w:tblStyle w:val="af0"/>
      <w:tblW w:w="9738" w:type="dxa"/>
      <w:tblInd w:w="-115" w:type="dxa"/>
      <w:tblLayout w:type="fixed"/>
      <w:tblLook w:val="0000" w:firstRow="0" w:lastRow="0" w:firstColumn="0" w:lastColumn="0" w:noHBand="0" w:noVBand="0"/>
    </w:tblPr>
    <w:tblGrid>
      <w:gridCol w:w="4338"/>
      <w:gridCol w:w="5400"/>
    </w:tblGrid>
    <w:tr w:rsidR="00D256A4">
      <w:trPr>
        <w:trHeight w:val="1160"/>
      </w:trPr>
      <w:tc>
        <w:tcPr>
          <w:tcW w:w="4338" w:type="dxa"/>
        </w:tcPr>
        <w:p w:rsidR="00D256A4" w:rsidRDefault="00D256A4">
          <w:pPr>
            <w:widowControl w:val="0"/>
            <w:spacing w:line="276" w:lineRule="auto"/>
          </w:pPr>
        </w:p>
        <w:tbl>
          <w:tblPr>
            <w:tblStyle w:val="af"/>
            <w:tblW w:w="9535" w:type="dxa"/>
            <w:tblLayout w:type="fixed"/>
            <w:tblLook w:val="0400" w:firstRow="0" w:lastRow="0" w:firstColumn="0" w:lastColumn="0" w:noHBand="0" w:noVBand="1"/>
          </w:tblPr>
          <w:tblGrid>
            <w:gridCol w:w="4767"/>
            <w:gridCol w:w="4768"/>
          </w:tblGrid>
          <w:tr w:rsidR="00D256A4">
            <w:trPr>
              <w:trHeight w:val="1260"/>
            </w:trPr>
            <w:tc>
              <w:tcPr>
                <w:tcW w:w="4767" w:type="dxa"/>
              </w:tcPr>
              <w:p w:rsidR="00D256A4" w:rsidRDefault="00FF401A">
                <w:pPr>
                  <w:tabs>
                    <w:tab w:val="center" w:pos="4320"/>
                    <w:tab w:val="right" w:pos="8640"/>
                  </w:tabs>
                  <w:spacing w:before="540"/>
                </w:pPr>
                <w:r>
                  <w:rPr>
                    <w:noProof/>
                  </w:rPr>
                  <w:drawing>
                    <wp:anchor distT="0" distB="0" distL="114300" distR="114300" simplePos="0" relativeHeight="251658240" behindDoc="0" locked="0" layoutInCell="0" hidden="0" allowOverlap="0">
                      <wp:simplePos x="0" y="0"/>
                      <wp:positionH relativeFrom="margin">
                        <wp:posOffset>895350</wp:posOffset>
                      </wp:positionH>
                      <wp:positionV relativeFrom="paragraph">
                        <wp:posOffset>-24764</wp:posOffset>
                      </wp:positionV>
                      <wp:extent cx="1223010" cy="72771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23010" cy="72771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-203833</wp:posOffset>
                      </wp:positionH>
                      <wp:positionV relativeFrom="paragraph">
                        <wp:posOffset>10160</wp:posOffset>
                      </wp:positionV>
                      <wp:extent cx="955675" cy="65087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955675" cy="650875"/>
                              </a:xfrm>
                              <a:prstGeom prst="rect">
                                <a:avLst/>
                              </a:prstGeom>
                              <a:ln/>
                            </pic:spPr>
                          </pic:pic>
                        </a:graphicData>
                      </a:graphic>
                    </wp:anchor>
                  </w:drawing>
                </w:r>
              </w:p>
            </w:tc>
            <w:tc>
              <w:tcPr>
                <w:tcW w:w="4768" w:type="dxa"/>
              </w:tcPr>
              <w:p w:rsidR="00D256A4" w:rsidRDefault="00D256A4">
                <w:pPr>
                  <w:tabs>
                    <w:tab w:val="center" w:pos="4320"/>
                    <w:tab w:val="right" w:pos="8640"/>
                  </w:tabs>
                  <w:spacing w:before="540"/>
                  <w:jc w:val="right"/>
                </w:pPr>
              </w:p>
              <w:p w:rsidR="00D256A4" w:rsidRDefault="00D256A4"/>
              <w:p w:rsidR="00D256A4" w:rsidRDefault="00D256A4"/>
              <w:p w:rsidR="00D256A4" w:rsidRDefault="00FF401A">
                <w:pPr>
                  <w:tabs>
                    <w:tab w:val="left" w:pos="3384"/>
                  </w:tabs>
                </w:pPr>
                <w:r>
                  <w:tab/>
                </w:r>
              </w:p>
            </w:tc>
          </w:tr>
        </w:tbl>
        <w:p w:rsidR="00D256A4" w:rsidRDefault="00D256A4">
          <w:pPr>
            <w:pStyle w:val="Heading1"/>
            <w:tabs>
              <w:tab w:val="left" w:pos="9540"/>
            </w:tabs>
          </w:pPr>
        </w:p>
      </w:tc>
      <w:tc>
        <w:tcPr>
          <w:tcW w:w="5400" w:type="dxa"/>
        </w:tcPr>
        <w:p w:rsidR="00D256A4" w:rsidRDefault="00FF401A">
          <w:pPr>
            <w:spacing w:before="540"/>
            <w:ind w:right="-108"/>
            <w:jc w:val="right"/>
          </w:pPr>
          <w:r>
            <w:rPr>
              <w:rFonts w:ascii="Tahoma" w:eastAsia="Tahoma" w:hAnsi="Tahoma" w:cs="Tahoma"/>
              <w:b/>
              <w:color w:val="222B82"/>
              <w:sz w:val="32"/>
              <w:szCs w:val="32"/>
            </w:rPr>
            <w:t>ĐỀ XUẤT DỰ ÁN</w:t>
          </w:r>
        </w:p>
        <w:p w:rsidR="00D256A4" w:rsidRDefault="00D256A4">
          <w:pPr>
            <w:ind w:right="-108"/>
            <w:jc w:val="right"/>
          </w:pPr>
        </w:p>
      </w:tc>
    </w:tr>
  </w:tbl>
  <w:p w:rsidR="00D256A4" w:rsidRDefault="00D256A4">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85"/>
    <w:multiLevelType w:val="multilevel"/>
    <w:tmpl w:val="69AC49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FD67CC"/>
    <w:multiLevelType w:val="multilevel"/>
    <w:tmpl w:val="7F1E332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FA3E06"/>
    <w:multiLevelType w:val="multilevel"/>
    <w:tmpl w:val="79341A6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1C8D0A40"/>
    <w:multiLevelType w:val="multilevel"/>
    <w:tmpl w:val="ECCAA0B4"/>
    <w:lvl w:ilvl="0">
      <w:start w:val="2"/>
      <w:numFmt w:val="bullet"/>
      <w:lvlText w:val="-"/>
      <w:lvlJc w:val="left"/>
      <w:pPr>
        <w:ind w:left="360"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6780457"/>
    <w:multiLevelType w:val="multilevel"/>
    <w:tmpl w:val="578AB13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F0A5BA1"/>
    <w:multiLevelType w:val="multilevel"/>
    <w:tmpl w:val="16366C6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1C64DD8"/>
    <w:multiLevelType w:val="multilevel"/>
    <w:tmpl w:val="2878D8D6"/>
    <w:lvl w:ilvl="0">
      <w:start w:val="7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 w:firstLine="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85750B5"/>
    <w:multiLevelType w:val="multilevel"/>
    <w:tmpl w:val="F99A1D16"/>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CD23011"/>
    <w:multiLevelType w:val="multilevel"/>
    <w:tmpl w:val="5A5A8624"/>
    <w:lvl w:ilvl="0">
      <w:start w:val="2"/>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DEF5F72"/>
    <w:multiLevelType w:val="multilevel"/>
    <w:tmpl w:val="A7145EC6"/>
    <w:lvl w:ilvl="0">
      <w:start w:val="2"/>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2D14331"/>
    <w:multiLevelType w:val="multilevel"/>
    <w:tmpl w:val="E11C875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7"/>
  </w:num>
  <w:num w:numId="2">
    <w:abstractNumId w:val="4"/>
  </w:num>
  <w:num w:numId="3">
    <w:abstractNumId w:val="2"/>
  </w:num>
  <w:num w:numId="4">
    <w:abstractNumId w:val="10"/>
  </w:num>
  <w:num w:numId="5">
    <w:abstractNumId w:val="6"/>
  </w:num>
  <w:num w:numId="6">
    <w:abstractNumId w:val="1"/>
  </w:num>
  <w:num w:numId="7">
    <w:abstractNumId w:val="3"/>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6A4"/>
    <w:rsid w:val="001335E9"/>
    <w:rsid w:val="003B5674"/>
    <w:rsid w:val="004273CE"/>
    <w:rsid w:val="008F0232"/>
    <w:rsid w:val="00BD51C4"/>
    <w:rsid w:val="00D256A4"/>
    <w:rsid w:val="00DD311D"/>
    <w:rsid w:val="00E43E93"/>
    <w:rsid w:val="00E76DF7"/>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i/>
      <w:sz w:val="28"/>
      <w:szCs w:val="28"/>
    </w:rPr>
  </w:style>
  <w:style w:type="paragraph" w:styleId="Heading3">
    <w:name w:val="heading 3"/>
    <w:basedOn w:val="Normal"/>
    <w:next w:val="Normal"/>
    <w:pPr>
      <w:keepNext/>
      <w:keepLines/>
      <w:ind w:left="720" w:hanging="720"/>
      <w:outlineLvl w:val="2"/>
    </w:pPr>
    <w:rPr>
      <w:b/>
      <w:sz w:val="32"/>
      <w:szCs w:val="3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273CE"/>
    <w:rPr>
      <w:rFonts w:ascii="Tahoma" w:hAnsi="Tahoma" w:cs="Tahoma"/>
      <w:sz w:val="16"/>
      <w:szCs w:val="16"/>
    </w:rPr>
  </w:style>
  <w:style w:type="character" w:customStyle="1" w:styleId="BalloonTextChar">
    <w:name w:val="Balloon Text Char"/>
    <w:basedOn w:val="DefaultParagraphFont"/>
    <w:link w:val="BalloonText"/>
    <w:uiPriority w:val="99"/>
    <w:semiHidden/>
    <w:rsid w:val="00427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i/>
      <w:sz w:val="28"/>
      <w:szCs w:val="28"/>
    </w:rPr>
  </w:style>
  <w:style w:type="paragraph" w:styleId="Heading3">
    <w:name w:val="heading 3"/>
    <w:basedOn w:val="Normal"/>
    <w:next w:val="Normal"/>
    <w:pPr>
      <w:keepNext/>
      <w:keepLines/>
      <w:ind w:left="720" w:hanging="720"/>
      <w:outlineLvl w:val="2"/>
    </w:pPr>
    <w:rPr>
      <w:b/>
      <w:sz w:val="32"/>
      <w:szCs w:val="3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273CE"/>
    <w:rPr>
      <w:rFonts w:ascii="Tahoma" w:hAnsi="Tahoma" w:cs="Tahoma"/>
      <w:sz w:val="16"/>
      <w:szCs w:val="16"/>
    </w:rPr>
  </w:style>
  <w:style w:type="character" w:customStyle="1" w:styleId="BalloonTextChar">
    <w:name w:val="Balloon Text Char"/>
    <w:basedOn w:val="DefaultParagraphFont"/>
    <w:link w:val="BalloonText"/>
    <w:uiPriority w:val="99"/>
    <w:semiHidden/>
    <w:rsid w:val="00427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rrowthegap@LINvn.org" TargetMode="External"/><Relationship Id="rId13" Type="http://schemas.openxmlformats.org/officeDocument/2006/relationships/hyperlink" Target="mailto:vubichthao@gmail.com" TargetMode="External"/><Relationship Id="rId18" Type="http://schemas.openxmlformats.org/officeDocument/2006/relationships/hyperlink" Target="mailto:vubichthao@gmail.com" TargetMode="External"/><Relationship Id="rId26" Type="http://schemas.openxmlformats.org/officeDocument/2006/relationships/image" Target="media/image05.png"/><Relationship Id="rId3" Type="http://schemas.microsoft.com/office/2007/relationships/stylesWithEffects" Target="stylesWithEffects.xml"/><Relationship Id="rId21" Type="http://schemas.openxmlformats.org/officeDocument/2006/relationships/hyperlink" Target="http://baodatviet.vn/chinh-tri-xa-hoi/tin-tuc-thoi-su/chi-230ty-de-nguoi-viet-ham-doc-sach-oai-oam-nghich-ly-3282550/?paged=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iloinhuan.org/member" TargetMode="External"/><Relationship Id="rId17" Type="http://schemas.openxmlformats.org/officeDocument/2006/relationships/hyperlink" Target="mailto:vubichthao@gmail.com" TargetMode="External"/><Relationship Id="rId25" Type="http://schemas.openxmlformats.org/officeDocument/2006/relationships/hyperlink" Target="mailto:narrowthegap@LINvn.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ubichthao@gmail.com" TargetMode="External"/><Relationship Id="rId20" Type="http://schemas.openxmlformats.org/officeDocument/2006/relationships/hyperlink" Target="http://huc.edu.vn/chi-tiet/1917/Vai-net-ve-he-thong-thu-vien-truong-hoc-Viet-Nam.html" TargetMode="External"/><Relationship Id="rId29" Type="http://schemas.openxmlformats.org/officeDocument/2006/relationships/hyperlink" Target="http://linvn.org/index.php?option=com_k2&amp;view=itemlist&amp;layout=category&amp;task=category&amp;id=39&amp;Itemid=321&amp;lang=v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thuvientulap" TargetMode="External"/><Relationship Id="rId24" Type="http://schemas.openxmlformats.org/officeDocument/2006/relationships/hyperlink" Target="http://linvn.org/images/Narrow_the_gap/Round%20III.2015/LIN_RutNganKhoangCach_VongIII.2015_Keugoidexua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ubichthao@gmail.com" TargetMode="External"/><Relationship Id="rId23" Type="http://schemas.openxmlformats.org/officeDocument/2006/relationships/hyperlink" Target="http://philoinhuan.org/" TargetMode="External"/><Relationship Id="rId28" Type="http://schemas.openxmlformats.org/officeDocument/2006/relationships/hyperlink" Target="http://linvn.org/images/Narrow_the_gap/Round%20III.2015/LIN_RutNganKhoangCach_VongIII.2015_Keugoidexuat.pdf" TargetMode="External"/><Relationship Id="rId10" Type="http://schemas.openxmlformats.org/officeDocument/2006/relationships/hyperlink" Target="https://www.facebook.com/thuvientulap" TargetMode="External"/><Relationship Id="rId19" Type="http://schemas.openxmlformats.org/officeDocument/2006/relationships/hyperlink" Target="http://vietnamnet.vn/vn/van-hoa/116946/giat-minh--nguoi-viet-khong-doc-noi-1-cuon-sach-nam.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uvientulap.org" TargetMode="External"/><Relationship Id="rId14" Type="http://schemas.openxmlformats.org/officeDocument/2006/relationships/hyperlink" Target="mailto:vubichthao@gmail.com" TargetMode="External"/><Relationship Id="rId22" Type="http://schemas.openxmlformats.org/officeDocument/2006/relationships/hyperlink" Target="https://www.facebook.com/bookcafe.hoa10gio?fref=photo" TargetMode="External"/><Relationship Id="rId27" Type="http://schemas.openxmlformats.org/officeDocument/2006/relationships/hyperlink" Target="http://philoinhuan.org/" TargetMode="External"/><Relationship Id="rId30" Type="http://schemas.openxmlformats.org/officeDocument/2006/relationships/hyperlink" Target="http://linvn.org/index.php?option=com_k2&amp;view=itemlist&amp;layout=category&amp;task=category&amp;id=39&amp;Itemid=321&amp;lang=v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cp:lastPrinted>2015-12-03T05:35:00Z</cp:lastPrinted>
  <dcterms:created xsi:type="dcterms:W3CDTF">2015-11-27T02:49:00Z</dcterms:created>
  <dcterms:modified xsi:type="dcterms:W3CDTF">2016-01-04T09:02:00Z</dcterms:modified>
</cp:coreProperties>
</file>